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663" w:rsidRPr="00EF1663" w:rsidRDefault="00EF1663" w:rsidP="00EF1663">
      <w:pPr>
        <w:spacing w:before="100" w:beforeAutospacing="1" w:after="100" w:afterAutospacing="1" w:line="240" w:lineRule="auto"/>
        <w:jc w:val="center"/>
        <w:outlineLvl w:val="0"/>
        <w:rPr>
          <w:rFonts w:ascii="Times New Roman" w:eastAsia="Times New Roman" w:hAnsi="Times New Roman" w:cs="Times New Roman"/>
          <w:b/>
          <w:bCs/>
          <w:color w:val="CA154B"/>
          <w:kern w:val="36"/>
          <w:sz w:val="44"/>
          <w:szCs w:val="48"/>
          <w:lang w:eastAsia="es-ES"/>
        </w:rPr>
      </w:pPr>
      <w:r w:rsidRPr="00EF1663">
        <w:rPr>
          <w:rFonts w:ascii="Times New Roman" w:eastAsia="Times New Roman" w:hAnsi="Times New Roman" w:cs="Times New Roman"/>
          <w:b/>
          <w:bCs/>
          <w:color w:val="CA154B"/>
          <w:kern w:val="36"/>
          <w:sz w:val="44"/>
          <w:szCs w:val="48"/>
          <w:lang w:eastAsia="es-ES"/>
        </w:rPr>
        <w:t>REGLAMENTO DE SEGURIDAD PARA INSTALACIONES FRIGORÍFICAS</w:t>
      </w:r>
    </w:p>
    <w:p w:rsidR="00EF1663" w:rsidRPr="00EF1663" w:rsidRDefault="00EF1663" w:rsidP="00EF1663">
      <w:pPr>
        <w:spacing w:beforeAutospacing="1" w:after="100" w:afterAutospacing="1" w:line="240" w:lineRule="auto"/>
        <w:rPr>
          <w:rFonts w:ascii="Verdana" w:eastAsia="Times New Roman" w:hAnsi="Verdana" w:cs="Times New Roman"/>
          <w:color w:val="000000"/>
          <w:sz w:val="27"/>
          <w:szCs w:val="27"/>
          <w:lang w:eastAsia="es-ES"/>
        </w:rPr>
      </w:pPr>
      <w:r w:rsidRPr="00EF1663">
        <w:rPr>
          <w:rFonts w:ascii="Verdana" w:eastAsia="Times New Roman" w:hAnsi="Verdana" w:cs="Times New Roman"/>
          <w:b/>
          <w:bCs/>
          <w:color w:val="000000"/>
          <w:sz w:val="15"/>
          <w:lang w:eastAsia="es-ES"/>
        </w:rPr>
        <w:t>Modificado por:</w:t>
      </w:r>
    </w:p>
    <w:p w:rsidR="00EF1663" w:rsidRPr="00EF1663" w:rsidRDefault="00EF1663" w:rsidP="00EF1663">
      <w:pPr>
        <w:spacing w:before="100" w:beforeAutospacing="1" w:after="100" w:afterAutospacing="1" w:line="240" w:lineRule="auto"/>
        <w:rPr>
          <w:rFonts w:ascii="Verdana" w:eastAsia="Times New Roman" w:hAnsi="Verdana" w:cs="Times New Roman"/>
          <w:color w:val="000000"/>
          <w:sz w:val="27"/>
          <w:szCs w:val="27"/>
          <w:lang w:eastAsia="es-ES"/>
        </w:rPr>
      </w:pPr>
      <w:hyperlink r:id="rId5" w:history="1">
        <w:r w:rsidRPr="00EF1663">
          <w:rPr>
            <w:rFonts w:ascii="Verdana" w:eastAsia="Times New Roman" w:hAnsi="Verdana" w:cs="Times New Roman"/>
            <w:b/>
            <w:bCs/>
            <w:color w:val="0033CC"/>
            <w:sz w:val="15"/>
            <w:u w:val="single"/>
            <w:lang w:eastAsia="es-ES"/>
          </w:rPr>
          <w:t>Corrección de errores del Real Decreto 138/2011</w:t>
        </w:r>
      </w:hyperlink>
      <w:r w:rsidRPr="00EF1663">
        <w:rPr>
          <w:rFonts w:ascii="Verdana" w:eastAsia="Times New Roman" w:hAnsi="Verdana" w:cs="Times New Roman"/>
          <w:color w:val="000000"/>
          <w:sz w:val="15"/>
          <w:szCs w:val="15"/>
          <w:lang w:eastAsia="es-ES"/>
        </w:rPr>
        <w:t>, de 4 de febrero, por el que se aprueban el Reglamento de seguridad para instalaciones frigoríficas y sus instrucciones técnicas complementarias.</w:t>
      </w:r>
    </w:p>
    <w:p w:rsidR="00EF1663" w:rsidRPr="00EF1663" w:rsidRDefault="00EF1663" w:rsidP="00EF1663">
      <w:pPr>
        <w:spacing w:before="100" w:beforeAutospacing="1" w:after="100" w:afterAutospacing="1" w:line="240" w:lineRule="auto"/>
        <w:rPr>
          <w:rFonts w:ascii="Verdana" w:eastAsia="Times New Roman" w:hAnsi="Verdana" w:cs="Times New Roman"/>
          <w:color w:val="000000"/>
          <w:sz w:val="27"/>
          <w:szCs w:val="27"/>
          <w:lang w:eastAsia="es-ES"/>
        </w:rPr>
      </w:pPr>
      <w:r w:rsidRPr="00EF1663">
        <w:rPr>
          <w:rFonts w:ascii="Verdana" w:eastAsia="Times New Roman" w:hAnsi="Verdana" w:cs="Times New Roman"/>
          <w:color w:val="000000"/>
          <w:sz w:val="27"/>
          <w:szCs w:val="27"/>
          <w:lang w:eastAsia="es-ES"/>
        </w:rPr>
        <w:t> </w:t>
      </w:r>
    </w:p>
    <w:p w:rsidR="00EF1663" w:rsidRPr="00EF1663" w:rsidRDefault="00EF1663" w:rsidP="00EF1663">
      <w:pPr>
        <w:spacing w:before="100" w:beforeAutospacing="1" w:after="100" w:afterAutospacing="1" w:line="240" w:lineRule="auto"/>
        <w:jc w:val="center"/>
        <w:rPr>
          <w:rFonts w:ascii="Verdana" w:eastAsia="Times New Roman" w:hAnsi="Verdana" w:cs="Times New Roman"/>
          <w:color w:val="000000"/>
          <w:sz w:val="27"/>
          <w:szCs w:val="27"/>
          <w:lang w:eastAsia="es-ES"/>
        </w:rPr>
      </w:pPr>
      <w:r w:rsidRPr="00EF1663">
        <w:rPr>
          <w:rFonts w:ascii="Verdana" w:eastAsia="Times New Roman" w:hAnsi="Verdana" w:cs="Times New Roman"/>
          <w:b/>
          <w:bCs/>
          <w:color w:val="000000"/>
          <w:sz w:val="27"/>
          <w:lang w:eastAsia="es-ES"/>
        </w:rPr>
        <w:t>CAPÍTULO I </w:t>
      </w:r>
      <w:r w:rsidRPr="00EF1663">
        <w:rPr>
          <w:rFonts w:ascii="Verdana" w:eastAsia="Times New Roman" w:hAnsi="Verdana" w:cs="Times New Roman"/>
          <w:b/>
          <w:bCs/>
          <w:color w:val="000000"/>
          <w:sz w:val="27"/>
          <w:szCs w:val="27"/>
          <w:lang w:eastAsia="es-ES"/>
        </w:rPr>
        <w:br/>
      </w:r>
      <w:r w:rsidRPr="00EF1663">
        <w:rPr>
          <w:rFonts w:ascii="Verdana" w:eastAsia="Times New Roman" w:hAnsi="Verdana" w:cs="Times New Roman"/>
          <w:b/>
          <w:bCs/>
          <w:color w:val="000000"/>
          <w:sz w:val="27"/>
          <w:lang w:eastAsia="es-ES"/>
        </w:rPr>
        <w:t>Disposiciones Generales</w:t>
      </w:r>
    </w:p>
    <w:p w:rsidR="00EF1663" w:rsidRPr="00EF1663" w:rsidRDefault="00EF1663" w:rsidP="00EF1663">
      <w:p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b/>
          <w:bCs/>
          <w:color w:val="000000"/>
          <w:sz w:val="20"/>
          <w:lang w:eastAsia="es-ES"/>
        </w:rPr>
        <w:t>Artículo 1. Objeto.</w:t>
      </w:r>
    </w:p>
    <w:p w:rsidR="00EF1663" w:rsidRPr="00EF1663" w:rsidRDefault="00EF1663" w:rsidP="00EF1663">
      <w:p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Constituye el objeto del presente reglamento el establecimiento de las condiciones que deben cumplir las instalaciones frigoríficas en orden a garantizar la seguridad de las personas y los bienes, así como la protección del medio ambiente.</w:t>
      </w:r>
    </w:p>
    <w:p w:rsidR="00EF1663" w:rsidRPr="00EF1663" w:rsidRDefault="00EF1663" w:rsidP="00EF1663">
      <w:p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b/>
          <w:bCs/>
          <w:color w:val="000000"/>
          <w:sz w:val="20"/>
          <w:lang w:eastAsia="es-ES"/>
        </w:rPr>
        <w:t>Artículo 2. Ámbito de aplicación.</w:t>
      </w:r>
    </w:p>
    <w:p w:rsidR="00EF1663" w:rsidRPr="00EF1663" w:rsidRDefault="00EF1663" w:rsidP="00EF1663">
      <w:pPr>
        <w:numPr>
          <w:ilvl w:val="0"/>
          <w:numId w:val="1"/>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Este reglamento y sus instrucciones técnicas complementarias IF se aplicarán a las instalaciones frigoríficas de nueva construcción, así como a las ampliaciones, modificaciones y mantenimiento de éstas y de las ya existentes.</w:t>
      </w:r>
    </w:p>
    <w:p w:rsidR="00EF1663" w:rsidRPr="00EF1663" w:rsidRDefault="00EF1663" w:rsidP="00EF1663">
      <w:pPr>
        <w:numPr>
          <w:ilvl w:val="0"/>
          <w:numId w:val="1"/>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No obstante, a las instalaciones y sistemas de refrigeración que a continuación se relacionan se les aplicará única y exclusivamente lo establecido en el artículo 21 del presente reglamento:</w:t>
      </w:r>
    </w:p>
    <w:p w:rsidR="00EF1663" w:rsidRPr="00EF1663" w:rsidRDefault="00EF1663" w:rsidP="00EF1663">
      <w:pPr>
        <w:numPr>
          <w:ilvl w:val="1"/>
          <w:numId w:val="1"/>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 xml:space="preserve">Instalaciones por absorción que utilizan </w:t>
      </w:r>
      <w:proofErr w:type="spellStart"/>
      <w:r w:rsidRPr="00EF1663">
        <w:rPr>
          <w:rFonts w:ascii="Verdana" w:eastAsia="Times New Roman" w:hAnsi="Verdana" w:cs="Times New Roman"/>
          <w:color w:val="000000"/>
          <w:sz w:val="20"/>
          <w:szCs w:val="27"/>
          <w:lang w:eastAsia="es-ES"/>
        </w:rPr>
        <w:t>BrLi</w:t>
      </w:r>
      <w:proofErr w:type="spellEnd"/>
      <w:r w:rsidRPr="00EF1663">
        <w:rPr>
          <w:rFonts w:ascii="Verdana" w:eastAsia="Times New Roman" w:hAnsi="Verdana" w:cs="Times New Roman"/>
          <w:color w:val="000000"/>
          <w:sz w:val="20"/>
          <w:szCs w:val="27"/>
          <w:lang w:eastAsia="es-ES"/>
        </w:rPr>
        <w:t>-Agua.</w:t>
      </w:r>
    </w:p>
    <w:p w:rsidR="00EF1663" w:rsidRPr="00EF1663" w:rsidRDefault="00EF1663" w:rsidP="00EF1663">
      <w:pPr>
        <w:numPr>
          <w:ilvl w:val="1"/>
          <w:numId w:val="1"/>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Sistemas de refrigeración no compactos con carga inferior a:</w:t>
      </w:r>
    </w:p>
    <w:p w:rsidR="00EF1663" w:rsidRPr="00EF1663" w:rsidRDefault="00EF1663" w:rsidP="00EF1663">
      <w:pPr>
        <w:spacing w:before="100" w:beforeAutospacing="1" w:after="100" w:afterAutospacing="1" w:line="240" w:lineRule="auto"/>
        <w:ind w:left="1440"/>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2,5 Kg. de refrigerante del grupo L1</w:t>
      </w:r>
      <w:r w:rsidRPr="00EF1663">
        <w:rPr>
          <w:rFonts w:ascii="Verdana" w:eastAsia="Times New Roman" w:hAnsi="Verdana" w:cs="Times New Roman"/>
          <w:color w:val="000000"/>
          <w:sz w:val="20"/>
          <w:lang w:eastAsia="es-ES"/>
        </w:rPr>
        <w:t> </w:t>
      </w:r>
      <w:r w:rsidRPr="00EF1663">
        <w:rPr>
          <w:rFonts w:ascii="Verdana" w:eastAsia="Times New Roman" w:hAnsi="Verdana" w:cs="Times New Roman"/>
          <w:color w:val="000000"/>
          <w:sz w:val="20"/>
          <w:szCs w:val="27"/>
          <w:lang w:eastAsia="es-ES"/>
        </w:rPr>
        <w:br/>
        <w:t>0,5 Kg. de refrigerante del grupo L2</w:t>
      </w:r>
      <w:r w:rsidRPr="00EF1663">
        <w:rPr>
          <w:rFonts w:ascii="Verdana" w:eastAsia="Times New Roman" w:hAnsi="Verdana" w:cs="Times New Roman"/>
          <w:color w:val="000000"/>
          <w:sz w:val="20"/>
          <w:lang w:eastAsia="es-ES"/>
        </w:rPr>
        <w:t> </w:t>
      </w:r>
      <w:r w:rsidRPr="00EF1663">
        <w:rPr>
          <w:rFonts w:ascii="Verdana" w:eastAsia="Times New Roman" w:hAnsi="Verdana" w:cs="Times New Roman"/>
          <w:color w:val="000000"/>
          <w:sz w:val="20"/>
          <w:szCs w:val="27"/>
          <w:lang w:eastAsia="es-ES"/>
        </w:rPr>
        <w:br/>
        <w:t>0,2 Kg. de refrigerante del grupo L3</w:t>
      </w:r>
    </w:p>
    <w:p w:rsidR="00EF1663" w:rsidRPr="00EF1663" w:rsidRDefault="00EF1663" w:rsidP="00EF1663">
      <w:pPr>
        <w:numPr>
          <w:ilvl w:val="0"/>
          <w:numId w:val="1"/>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3. Quedan excluidas del ámbito de aplicación de este reglamento:</w:t>
      </w:r>
    </w:p>
    <w:p w:rsidR="00EF1663" w:rsidRPr="00EF1663" w:rsidRDefault="00EF1663" w:rsidP="00EF1663">
      <w:pPr>
        <w:numPr>
          <w:ilvl w:val="1"/>
          <w:numId w:val="1"/>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Las instalaciones frigoríficas correspondientes a modos y medios de transporte terrestre, marítimo y aéreos, que se regirán por lo dispuesto en las normas de seguridad internacionales y nacionales aplicables a los mismos y en sus normas técnicas complementarias.</w:t>
      </w:r>
    </w:p>
    <w:p w:rsidR="00EF1663" w:rsidRPr="00EF1663" w:rsidRDefault="00EF1663" w:rsidP="00EF1663">
      <w:pPr>
        <w:numPr>
          <w:ilvl w:val="1"/>
          <w:numId w:val="1"/>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Los sistemas secundarios utilizados en las instalaciones de climatización para condiciones de bienestar térmico de las personas en los edificios, que se regirán por lo dispuesto en el Reglamento de Instalaciones Térmicas en los Edificios (RITE), aprobado por Real Decreto 1027/2007, de 20 de julio.</w:t>
      </w:r>
    </w:p>
    <w:p w:rsidR="00EF1663" w:rsidRPr="00EF1663" w:rsidRDefault="00EF1663" w:rsidP="00EF1663">
      <w:pPr>
        <w:numPr>
          <w:ilvl w:val="1"/>
          <w:numId w:val="1"/>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Los sistemas de refrigeración compactos (sistemas de acondicionamiento de aire portátiles, frigoríficos y congeladores domésticos, etc.) con carga de refrigerante inferior a:</w:t>
      </w:r>
    </w:p>
    <w:p w:rsidR="00EF1663" w:rsidRPr="00EF1663" w:rsidRDefault="00EF1663" w:rsidP="00EF1663">
      <w:pPr>
        <w:spacing w:before="100" w:beforeAutospacing="1" w:after="100" w:afterAutospacing="1" w:line="240" w:lineRule="auto"/>
        <w:ind w:left="1440"/>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2,5 Kg. de refrigerante del grupo L1</w:t>
      </w:r>
      <w:r w:rsidRPr="00EF1663">
        <w:rPr>
          <w:rFonts w:ascii="Verdana" w:eastAsia="Times New Roman" w:hAnsi="Verdana" w:cs="Times New Roman"/>
          <w:color w:val="000000"/>
          <w:sz w:val="20"/>
          <w:lang w:eastAsia="es-ES"/>
        </w:rPr>
        <w:t> </w:t>
      </w:r>
      <w:r w:rsidRPr="00EF1663">
        <w:rPr>
          <w:rFonts w:ascii="Verdana" w:eastAsia="Times New Roman" w:hAnsi="Verdana" w:cs="Times New Roman"/>
          <w:color w:val="000000"/>
          <w:sz w:val="20"/>
          <w:szCs w:val="27"/>
          <w:lang w:eastAsia="es-ES"/>
        </w:rPr>
        <w:br/>
        <w:t>0,5 Kg. de refrigerante del grupo L2</w:t>
      </w:r>
      <w:r w:rsidRPr="00EF1663">
        <w:rPr>
          <w:rFonts w:ascii="Verdana" w:eastAsia="Times New Roman" w:hAnsi="Verdana" w:cs="Times New Roman"/>
          <w:color w:val="000000"/>
          <w:sz w:val="20"/>
          <w:lang w:eastAsia="es-ES"/>
        </w:rPr>
        <w:t> </w:t>
      </w:r>
      <w:r w:rsidRPr="00EF1663">
        <w:rPr>
          <w:rFonts w:ascii="Verdana" w:eastAsia="Times New Roman" w:hAnsi="Verdana" w:cs="Times New Roman"/>
          <w:color w:val="000000"/>
          <w:sz w:val="20"/>
          <w:szCs w:val="27"/>
          <w:lang w:eastAsia="es-ES"/>
        </w:rPr>
        <w:br/>
        <w:t>0,2 Kg. de refrigerante del grupo L3</w:t>
      </w:r>
    </w:p>
    <w:p w:rsidR="00EF1663" w:rsidRPr="00EF1663" w:rsidRDefault="00EF1663" w:rsidP="00EF1663">
      <w:p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b/>
          <w:bCs/>
          <w:color w:val="000000"/>
          <w:sz w:val="20"/>
          <w:lang w:eastAsia="es-ES"/>
        </w:rPr>
        <w:lastRenderedPageBreak/>
        <w:t>Artículo 3. Definiciones.</w:t>
      </w:r>
    </w:p>
    <w:p w:rsidR="00EF1663" w:rsidRPr="00EF1663" w:rsidRDefault="00EF1663" w:rsidP="00EF1663">
      <w:p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A los efectos de aplicación del presente reglamento, los términos y expresiones incluidos en él se entenderán conforme a las definiciones establecidas con carácter general en la Instrucción técnica complementaria IF-01 y, en su caso, en las demás instrucciones técnicas complementarias de este reglamento.</w:t>
      </w:r>
    </w:p>
    <w:p w:rsidR="00EF1663" w:rsidRPr="00EF1663" w:rsidRDefault="00EF1663" w:rsidP="00EF1663">
      <w:pPr>
        <w:spacing w:before="100" w:beforeAutospacing="1" w:after="100" w:afterAutospacing="1" w:line="240" w:lineRule="auto"/>
        <w:rPr>
          <w:rFonts w:ascii="Verdana" w:eastAsia="Times New Roman" w:hAnsi="Verdana" w:cs="Times New Roman"/>
          <w:color w:val="000000"/>
          <w:sz w:val="20"/>
          <w:szCs w:val="27"/>
          <w:lang w:eastAsia="es-ES"/>
        </w:rPr>
      </w:pPr>
      <w:r w:rsidRPr="00EF1663">
        <w:rPr>
          <w:rFonts w:ascii="Verdana" w:eastAsia="Times New Roman" w:hAnsi="Verdana" w:cs="Times New Roman"/>
          <w:b/>
          <w:bCs/>
          <w:color w:val="000000"/>
          <w:sz w:val="20"/>
          <w:lang w:eastAsia="es-ES"/>
        </w:rPr>
        <w:t>CAPÍTULO II</w:t>
      </w:r>
      <w:r w:rsidRPr="00EF1663">
        <w:rPr>
          <w:rFonts w:ascii="Verdana" w:eastAsia="Times New Roman" w:hAnsi="Verdana" w:cs="Times New Roman"/>
          <w:b/>
          <w:bCs/>
          <w:color w:val="000000"/>
          <w:sz w:val="20"/>
          <w:szCs w:val="27"/>
          <w:lang w:eastAsia="es-ES"/>
        </w:rPr>
        <w:br/>
      </w:r>
      <w:r w:rsidRPr="00EF1663">
        <w:rPr>
          <w:rFonts w:ascii="Verdana" w:eastAsia="Times New Roman" w:hAnsi="Verdana" w:cs="Times New Roman"/>
          <w:b/>
          <w:bCs/>
          <w:color w:val="000000"/>
          <w:sz w:val="20"/>
          <w:lang w:eastAsia="es-ES"/>
        </w:rPr>
        <w:t>Refrigerantes, fluidos secundarios, sistemas de refrigeración, locales de emplazamiento e instalaciones</w:t>
      </w:r>
    </w:p>
    <w:p w:rsidR="00EF1663" w:rsidRPr="00EF1663" w:rsidRDefault="00EF1663" w:rsidP="00EF1663">
      <w:p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b/>
          <w:bCs/>
          <w:color w:val="000000"/>
          <w:sz w:val="20"/>
          <w:lang w:eastAsia="es-ES"/>
        </w:rPr>
        <w:t>Artículo 4. Refrigerantes.</w:t>
      </w:r>
    </w:p>
    <w:p w:rsidR="00EF1663" w:rsidRPr="00EF1663" w:rsidRDefault="00EF1663" w:rsidP="00EF1663">
      <w:pPr>
        <w:numPr>
          <w:ilvl w:val="0"/>
          <w:numId w:val="2"/>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Los refrigerantes se denominarán o expresarán por su fórmula o por su denominación química, o, si procede, por su denominación simbólica alfanumérica.</w:t>
      </w:r>
      <w:r w:rsidRPr="00EF1663">
        <w:rPr>
          <w:rFonts w:ascii="Verdana" w:eastAsia="Times New Roman" w:hAnsi="Verdana" w:cs="Times New Roman"/>
          <w:color w:val="000000"/>
          <w:sz w:val="20"/>
          <w:lang w:eastAsia="es-ES"/>
        </w:rPr>
        <w:t> </w:t>
      </w:r>
      <w:r w:rsidRPr="00EF1663">
        <w:rPr>
          <w:rFonts w:ascii="Verdana" w:eastAsia="Times New Roman" w:hAnsi="Verdana" w:cs="Times New Roman"/>
          <w:color w:val="000000"/>
          <w:sz w:val="20"/>
          <w:szCs w:val="27"/>
          <w:lang w:eastAsia="es-ES"/>
        </w:rPr>
        <w:br/>
        <w:t>La denominación comercial se entenderá como un complemento y en ningún caso será suficiente para denominar el refrigerante.</w:t>
      </w:r>
    </w:p>
    <w:p w:rsidR="00EF1663" w:rsidRPr="00EF1663" w:rsidRDefault="00EF1663" w:rsidP="00EF1663">
      <w:pPr>
        <w:numPr>
          <w:ilvl w:val="0"/>
          <w:numId w:val="2"/>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Atendiendo a criterios de seguridad (toxicidad e inflamabilidad), los refrigerantes se clasifican en los siguientes grupos simplificados que se desarrollan en la Instrucción técnica complementaria IF-02:</w:t>
      </w:r>
    </w:p>
    <w:p w:rsidR="00EF1663" w:rsidRPr="00EF1663" w:rsidRDefault="00EF1663" w:rsidP="00EF1663">
      <w:pPr>
        <w:numPr>
          <w:ilvl w:val="1"/>
          <w:numId w:val="2"/>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Grupo de alta seguridad (L1): Refrigerantes no inflamables y de acción tóxica ligera o nula.</w:t>
      </w:r>
    </w:p>
    <w:p w:rsidR="00EF1663" w:rsidRPr="00EF1663" w:rsidRDefault="00EF1663" w:rsidP="00EF1663">
      <w:pPr>
        <w:numPr>
          <w:ilvl w:val="1"/>
          <w:numId w:val="2"/>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 xml:space="preserve">Grupo de media seguridad (L2): Refrigerantes de </w:t>
      </w:r>
      <w:proofErr w:type="gramStart"/>
      <w:r w:rsidRPr="00EF1663">
        <w:rPr>
          <w:rFonts w:ascii="Verdana" w:eastAsia="Times New Roman" w:hAnsi="Verdana" w:cs="Times New Roman"/>
          <w:color w:val="000000"/>
          <w:sz w:val="20"/>
          <w:szCs w:val="27"/>
          <w:lang w:eastAsia="es-ES"/>
        </w:rPr>
        <w:t>acción tóxica o corrosiva o inflamables</w:t>
      </w:r>
      <w:proofErr w:type="gramEnd"/>
      <w:r w:rsidRPr="00EF1663">
        <w:rPr>
          <w:rFonts w:ascii="Verdana" w:eastAsia="Times New Roman" w:hAnsi="Verdana" w:cs="Times New Roman"/>
          <w:color w:val="000000"/>
          <w:sz w:val="20"/>
          <w:szCs w:val="27"/>
          <w:lang w:eastAsia="es-ES"/>
        </w:rPr>
        <w:t xml:space="preserve"> o explosivos mezclados con aire en un porcentaje en volumen igual o superior a 3,5 por cien.</w:t>
      </w:r>
    </w:p>
    <w:p w:rsidR="00EF1663" w:rsidRPr="00EF1663" w:rsidRDefault="00EF1663" w:rsidP="00EF1663">
      <w:pPr>
        <w:numPr>
          <w:ilvl w:val="1"/>
          <w:numId w:val="2"/>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Grupo de baja seguridad (L3): Refrigerantes inflamables o explosivos mezclados con aire en un porcentaje en volumen inferior al 3,5 por cien.</w:t>
      </w:r>
    </w:p>
    <w:p w:rsidR="00EF1663" w:rsidRPr="00EF1663" w:rsidRDefault="00EF1663" w:rsidP="00EF1663">
      <w:p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b/>
          <w:bCs/>
          <w:color w:val="000000"/>
          <w:sz w:val="20"/>
          <w:lang w:eastAsia="es-ES"/>
        </w:rPr>
        <w:t>Artículo 5. Fluidos secundarios.</w:t>
      </w:r>
    </w:p>
    <w:p w:rsidR="00EF1663" w:rsidRPr="00EF1663" w:rsidRDefault="00EF1663" w:rsidP="00EF1663">
      <w:pPr>
        <w:numPr>
          <w:ilvl w:val="0"/>
          <w:numId w:val="3"/>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Atendiendo a la forma en que realizan el intercambio de calor, los fluidos secundarios se clasifican en los siguientes tipos:</w:t>
      </w:r>
    </w:p>
    <w:p w:rsidR="00EF1663" w:rsidRPr="00EF1663" w:rsidRDefault="00EF1663" w:rsidP="00EF1663">
      <w:pPr>
        <w:numPr>
          <w:ilvl w:val="1"/>
          <w:numId w:val="3"/>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Tipo a: Fluidos cuyo intercambio de calor se verifica exclusivamente por transferencia de calor sensible.</w:t>
      </w:r>
    </w:p>
    <w:p w:rsidR="00EF1663" w:rsidRPr="00EF1663" w:rsidRDefault="00EF1663" w:rsidP="00EF1663">
      <w:pPr>
        <w:numPr>
          <w:ilvl w:val="1"/>
          <w:numId w:val="3"/>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Tipo b: Fluidos cuyo intercambio de calor se verifica con cambio de fase sólido-líquido.</w:t>
      </w:r>
    </w:p>
    <w:p w:rsidR="00EF1663" w:rsidRPr="00EF1663" w:rsidRDefault="00EF1663" w:rsidP="00EF1663">
      <w:pPr>
        <w:numPr>
          <w:ilvl w:val="1"/>
          <w:numId w:val="3"/>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Tipo c: Fluidos cuyo intercambio de calor se verifica con cambio de fase líquido-vapor.</w:t>
      </w:r>
    </w:p>
    <w:p w:rsidR="00EF1663" w:rsidRPr="00EF1663" w:rsidRDefault="00EF1663" w:rsidP="00EF1663">
      <w:pPr>
        <w:numPr>
          <w:ilvl w:val="0"/>
          <w:numId w:val="3"/>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En la industria, en general, podrán utilizarse los fluidos tipo a) y b) sin limitación y los del tipo c) de acuerdo con la reglamentación particular que les afecte.</w:t>
      </w:r>
      <w:r w:rsidRPr="00EF1663">
        <w:rPr>
          <w:rFonts w:ascii="Verdana" w:eastAsia="Times New Roman" w:hAnsi="Verdana" w:cs="Times New Roman"/>
          <w:color w:val="000000"/>
          <w:sz w:val="20"/>
          <w:lang w:eastAsia="es-ES"/>
        </w:rPr>
        <w:t> </w:t>
      </w:r>
      <w:r w:rsidRPr="00EF1663">
        <w:rPr>
          <w:rFonts w:ascii="Verdana" w:eastAsia="Times New Roman" w:hAnsi="Verdana" w:cs="Times New Roman"/>
          <w:color w:val="000000"/>
          <w:sz w:val="20"/>
          <w:szCs w:val="27"/>
          <w:lang w:eastAsia="es-ES"/>
        </w:rPr>
        <w:br/>
        <w:t>En la industria alimentaria estará prohibido el uso, como fluidos secundarios, de aquellas sustancias o preparados tóxicos que en caso de fuga puedan mezclarse con los productos alimentarios líquidos a enfriar.</w:t>
      </w:r>
      <w:r w:rsidRPr="00EF1663">
        <w:rPr>
          <w:rFonts w:ascii="Verdana" w:eastAsia="Times New Roman" w:hAnsi="Verdana" w:cs="Times New Roman"/>
          <w:color w:val="000000"/>
          <w:sz w:val="20"/>
          <w:szCs w:val="27"/>
          <w:lang w:eastAsia="es-ES"/>
        </w:rPr>
        <w:br/>
        <w:t>A los efectos de este reglamento se tendrán en cuenta los fluidos secundarios clasificados como tóxicos, inflamables o corrosivos clasificados como tales en el Reglamento sobre notificación de sustancias nuevas y clasificación, envasado y etiquetado de sustancias peligrosas, aprobado por Real Decreto 363/1995, de 10 de marzo, con sus modificaciones posteriores.</w:t>
      </w:r>
    </w:p>
    <w:p w:rsidR="00EF1663" w:rsidRDefault="00EF1663">
      <w:pPr>
        <w:rPr>
          <w:rFonts w:ascii="Verdana" w:eastAsia="Times New Roman" w:hAnsi="Verdana" w:cs="Times New Roman"/>
          <w:b/>
          <w:bCs/>
          <w:color w:val="000000"/>
          <w:sz w:val="20"/>
          <w:lang w:eastAsia="es-ES"/>
        </w:rPr>
      </w:pPr>
      <w:r>
        <w:rPr>
          <w:rFonts w:ascii="Verdana" w:eastAsia="Times New Roman" w:hAnsi="Verdana" w:cs="Times New Roman"/>
          <w:b/>
          <w:bCs/>
          <w:color w:val="000000"/>
          <w:sz w:val="20"/>
          <w:lang w:eastAsia="es-ES"/>
        </w:rPr>
        <w:br w:type="page"/>
      </w:r>
    </w:p>
    <w:p w:rsidR="00EF1663" w:rsidRPr="00EF1663" w:rsidRDefault="00EF1663" w:rsidP="00EF1663">
      <w:p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b/>
          <w:bCs/>
          <w:color w:val="000000"/>
          <w:sz w:val="20"/>
          <w:lang w:eastAsia="es-ES"/>
        </w:rPr>
        <w:lastRenderedPageBreak/>
        <w:t>Artículo 6. Clasificación de los sistemas de refrigeración.</w:t>
      </w:r>
    </w:p>
    <w:p w:rsidR="00EF1663" w:rsidRPr="00EF1663" w:rsidRDefault="00EF1663" w:rsidP="00EF1663">
      <w:pPr>
        <w:numPr>
          <w:ilvl w:val="0"/>
          <w:numId w:val="4"/>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Los sistemas de refrigeración se clasifican, de acuerdo con el método de extracción de calor (enfriamiento) o cesión de calor (calentamiento) a la atmósfera o al medio a tratar, en los dos siguientes grupos simplificados que se desarrollan en la Instrucción técnica complementaria IF-03:</w:t>
      </w:r>
    </w:p>
    <w:p w:rsidR="00EF1663" w:rsidRPr="00EF1663" w:rsidRDefault="00EF1663" w:rsidP="00EF1663">
      <w:pPr>
        <w:numPr>
          <w:ilvl w:val="1"/>
          <w:numId w:val="4"/>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Sistemas directos: cuando el evaporador o el condensador del sistema de refrigeración está en contacto directo con el medio que se enfría o calienta.</w:t>
      </w:r>
    </w:p>
    <w:p w:rsidR="00EF1663" w:rsidRPr="00EF1663" w:rsidRDefault="00EF1663" w:rsidP="00EF1663">
      <w:pPr>
        <w:numPr>
          <w:ilvl w:val="1"/>
          <w:numId w:val="4"/>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Sistemas indirectos: cuando el evaporador o el condensador del sistema de refrigeración, situado fuera del local en donde se extrae o cede calor al medio a tratar, enfría o calienta un fluido secundario que se hace circular por unos intercambiadores para enfriar o calentar el medio citado.</w:t>
      </w:r>
    </w:p>
    <w:p w:rsidR="00EF1663" w:rsidRPr="00EF1663" w:rsidRDefault="00EF1663" w:rsidP="00EF1663">
      <w:pPr>
        <w:numPr>
          <w:ilvl w:val="0"/>
          <w:numId w:val="4"/>
        </w:numPr>
        <w:spacing w:before="120" w:after="120"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Atendiendo a criterios de seguridad, los sistemas de refrigeración se clasifican en los siguientes tipos, según cuál sea su emplazamiento:</w:t>
      </w:r>
    </w:p>
    <w:p w:rsidR="00EF1663" w:rsidRPr="00EF1663" w:rsidRDefault="00EF1663" w:rsidP="00EF1663">
      <w:pPr>
        <w:spacing w:before="120" w:after="120" w:line="240" w:lineRule="auto"/>
        <w:ind w:left="720"/>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Tipo 1: Sistema de refrigeración instalado en un espacio ocupado por personas, no considerado como una sala de máquinas específica.</w:t>
      </w:r>
    </w:p>
    <w:p w:rsidR="00EF1663" w:rsidRPr="00EF1663" w:rsidRDefault="00EF1663" w:rsidP="00EF1663">
      <w:pPr>
        <w:spacing w:before="120" w:after="120" w:line="240" w:lineRule="auto"/>
        <w:ind w:left="720"/>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Tipo 2: Sistema de refrigeración con el sector de alta presión instalado en una sala de máquinas específica o al aire libre.</w:t>
      </w:r>
    </w:p>
    <w:p w:rsidR="00EF1663" w:rsidRPr="00EF1663" w:rsidRDefault="00EF1663" w:rsidP="00EF1663">
      <w:pPr>
        <w:spacing w:before="120" w:after="120" w:line="240" w:lineRule="auto"/>
        <w:ind w:left="720"/>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Tipo 3: Sistema de refrigeración con todas las partes que contienen refrigerante situado en una sala de máquinas específica o al aire libre.</w:t>
      </w:r>
    </w:p>
    <w:p w:rsidR="00EF1663" w:rsidRPr="00EF1663" w:rsidRDefault="00EF1663" w:rsidP="00EF1663">
      <w:p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b/>
          <w:bCs/>
          <w:color w:val="000000"/>
          <w:sz w:val="20"/>
          <w:lang w:eastAsia="es-ES"/>
        </w:rPr>
        <w:t>Artículo 7. Clasificación de los locales.</w:t>
      </w:r>
    </w:p>
    <w:p w:rsidR="00EF1663" w:rsidRPr="00EF1663" w:rsidRDefault="00EF1663" w:rsidP="00EF1663">
      <w:pPr>
        <w:numPr>
          <w:ilvl w:val="0"/>
          <w:numId w:val="5"/>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Atendiendo a criterios de seguridad, los locales (recintos, edificios o parte de edificios) en los que se ubican las instalaciones frigoríficas se clasifican en las categorías siguientes:</w:t>
      </w:r>
    </w:p>
    <w:p w:rsidR="00EF1663" w:rsidRPr="00EF1663" w:rsidRDefault="00EF1663" w:rsidP="00EF1663">
      <w:pPr>
        <w:numPr>
          <w:ilvl w:val="1"/>
          <w:numId w:val="5"/>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Categoría A. Locales que pueden estar abiertos al público, y que normalmente están ocupados por personas con una capacidad limitada de movimientos para responder ante una emergencia (a título meramente de ejemplo se indican los siguientes: hospitales, asilos, sanatorios, prisiones, comisarías de policía, residencias de ancianos o guarderías).</w:t>
      </w:r>
    </w:p>
    <w:p w:rsidR="00EF1663" w:rsidRPr="00EF1663" w:rsidRDefault="00EF1663" w:rsidP="00EF1663">
      <w:pPr>
        <w:numPr>
          <w:ilvl w:val="1"/>
          <w:numId w:val="5"/>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Categoría B. Locales donde las personas pueden pernoctar y locales en los que no se controla el número de personas presentes o a los que tiene acceso cualquier persona no familiarizada con las medidas de seguridad personales requeridas (a título meramente de ejemplo se indican los siguientes: teatros, cines, auditorios, salas de baile, salas de espectáculos, salas de exposición, bibliotecas, museos, supermercados, centros comerciales, centros de enseñanza, centros deportivos, iglesias, estaciones de transporte público, hoteles, restaurantes, o viviendas).</w:t>
      </w:r>
    </w:p>
    <w:p w:rsidR="00EF1663" w:rsidRPr="00EF1663" w:rsidRDefault="00EF1663" w:rsidP="00EF1663">
      <w:pPr>
        <w:numPr>
          <w:ilvl w:val="1"/>
          <w:numId w:val="5"/>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Categoría C. Locales donde sólo puede reunirse un número limitado de personas, de las cuales alguna de ellas estará familiarizada con las medidas generales de seguridad (a título meramente de ejemplo se indican las siguientes: despachos profesionales, oficinas, laboratorios, o lugares de trabajo en general).</w:t>
      </w:r>
    </w:p>
    <w:p w:rsidR="00EF1663" w:rsidRPr="00EF1663" w:rsidRDefault="00EF1663" w:rsidP="00EF1663">
      <w:pPr>
        <w:numPr>
          <w:ilvl w:val="1"/>
          <w:numId w:val="5"/>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Categoría D. Locales no abiertos al público y a los que tienen acceso sólo personas autorizadas que estarán familiarizadas con las medidas de seguridad generales del establecimiento (a título meramente de ejemplo se indican los siguientes: centros de producción, industrias químicas o alimentarías, fábricas de hielo, almacenes frigoríficos o áreas restringidas de supermercados).</w:t>
      </w:r>
    </w:p>
    <w:p w:rsidR="00EF1663" w:rsidRPr="00EF1663" w:rsidRDefault="00EF1663" w:rsidP="00EF1663">
      <w:pPr>
        <w:numPr>
          <w:ilvl w:val="0"/>
          <w:numId w:val="5"/>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lastRenderedPageBreak/>
        <w:t>Cuando en un mismo edificio se ubiquen dos o más locales a los que corresponda clasificar en categorías distintas se atenderá a lo siguiente:</w:t>
      </w:r>
    </w:p>
    <w:p w:rsidR="00EF1663" w:rsidRPr="00EF1663" w:rsidRDefault="00EF1663" w:rsidP="00EF1663">
      <w:pPr>
        <w:spacing w:before="100" w:beforeAutospacing="1" w:after="100" w:afterAutospacing="1" w:line="240" w:lineRule="auto"/>
        <w:ind w:left="720"/>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1º En caso de que el acceso a los locales se realice por una entrada principal y un vestíbulo comunes, todos los locales se considerarán incluidos en la categoría que imponga las prescripciones más restrictivas.</w:t>
      </w:r>
    </w:p>
    <w:p w:rsidR="00EF1663" w:rsidRPr="00EF1663" w:rsidRDefault="00EF1663" w:rsidP="00EF1663">
      <w:pPr>
        <w:spacing w:before="100" w:beforeAutospacing="1" w:after="100" w:afterAutospacing="1" w:line="240" w:lineRule="auto"/>
        <w:ind w:left="720"/>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2º En caso de que el acceso a los locales desde el exterior sea independiente y los locales se hallen totalmente separados por elementos constructivos resistentes o puertas resistentes al fuego de clase EI-60, cada local se clasificará de forma independiente atendiendo únicamente a sus características.</w:t>
      </w:r>
    </w:p>
    <w:p w:rsidR="00EF1663" w:rsidRPr="00EF1663" w:rsidRDefault="00EF1663" w:rsidP="00EF1663">
      <w:pPr>
        <w:spacing w:before="100" w:beforeAutospacing="1" w:after="100" w:afterAutospacing="1" w:line="240" w:lineRule="auto"/>
        <w:ind w:left="720"/>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En caso de que un local puede clasificarse de forma genérica en una categoría diferente a la que corresponda a sus características específicas, se considerará incluido en la categoría que imponga las prescripciones más restrictivas.</w:t>
      </w:r>
    </w:p>
    <w:p w:rsidR="00EF1663" w:rsidRPr="00EF1663" w:rsidRDefault="00EF1663" w:rsidP="00EF1663">
      <w:pPr>
        <w:spacing w:before="100" w:beforeAutospacing="1" w:after="100" w:afterAutospacing="1" w:line="240" w:lineRule="auto"/>
        <w:ind w:left="720"/>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Las salas de máquinas específicas y las cámaras frigoríficas no se considerarán como locales a los efectos de establecer la carga máxima de refrigerante en las instalaciones frigoríficas.</w:t>
      </w:r>
    </w:p>
    <w:p w:rsidR="00EF1663" w:rsidRPr="00EF1663" w:rsidRDefault="00EF1663" w:rsidP="00EF1663">
      <w:p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b/>
          <w:bCs/>
          <w:color w:val="000000"/>
          <w:sz w:val="20"/>
          <w:lang w:eastAsia="es-ES"/>
        </w:rPr>
        <w:t>Artículo 8. Clasificación de las instalaciones frigoríficas.</w:t>
      </w:r>
    </w:p>
    <w:p w:rsidR="00EF1663" w:rsidRPr="00EF1663" w:rsidRDefault="00EF1663" w:rsidP="00EF1663">
      <w:p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Las instalaciones frigoríficas se clasifican en función del riesgo potencial en las categorías siguientes:</w:t>
      </w:r>
    </w:p>
    <w:p w:rsidR="00EF1663" w:rsidRPr="00EF1663" w:rsidRDefault="00EF1663" w:rsidP="00EF1663">
      <w:pPr>
        <w:spacing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 xml:space="preserve">Nivel 1. Instalaciones formadas por uno o varios sistemas frigoríficos independientes entre sí con una potencia eléctrica instalada en los compresores por cada sistema inferior o igual a 30 </w:t>
      </w:r>
      <w:proofErr w:type="spellStart"/>
      <w:r w:rsidRPr="00EF1663">
        <w:rPr>
          <w:rFonts w:ascii="Verdana" w:eastAsia="Times New Roman" w:hAnsi="Verdana" w:cs="Times New Roman"/>
          <w:color w:val="000000"/>
          <w:sz w:val="20"/>
          <w:szCs w:val="27"/>
          <w:lang w:eastAsia="es-ES"/>
        </w:rPr>
        <w:t>kW</w:t>
      </w:r>
      <w:proofErr w:type="spellEnd"/>
      <w:r w:rsidRPr="00EF1663">
        <w:rPr>
          <w:rFonts w:ascii="Verdana" w:eastAsia="Times New Roman" w:hAnsi="Verdana" w:cs="Times New Roman"/>
          <w:color w:val="000000"/>
          <w:sz w:val="20"/>
          <w:szCs w:val="27"/>
          <w:lang w:eastAsia="es-ES"/>
        </w:rPr>
        <w:t xml:space="preserve"> siempre que la suma total de las potencias eléctricas instaladas en los compresores frigoríficos no exceda de 100 </w:t>
      </w:r>
      <w:proofErr w:type="spellStart"/>
      <w:r w:rsidRPr="00EF1663">
        <w:rPr>
          <w:rFonts w:ascii="Verdana" w:eastAsia="Times New Roman" w:hAnsi="Verdana" w:cs="Times New Roman"/>
          <w:color w:val="000000"/>
          <w:sz w:val="20"/>
          <w:szCs w:val="27"/>
          <w:lang w:eastAsia="es-ES"/>
        </w:rPr>
        <w:t>kW</w:t>
      </w:r>
      <w:proofErr w:type="spellEnd"/>
      <w:r w:rsidRPr="00EF1663">
        <w:rPr>
          <w:rFonts w:ascii="Verdana" w:eastAsia="Times New Roman" w:hAnsi="Verdana" w:cs="Times New Roman"/>
          <w:color w:val="000000"/>
          <w:sz w:val="20"/>
          <w:szCs w:val="27"/>
          <w:lang w:eastAsia="es-ES"/>
        </w:rPr>
        <w:t>, o por equipos compactos de cualquier potencia, siempre que en ambos casos utilicen refrigerantes de alta seguridad (L1), y que no refrigeren cámaras o conjuntos de cámaras de atmósfera artificial de cualquier volumen.</w:t>
      </w:r>
    </w:p>
    <w:p w:rsidR="00EF1663" w:rsidRPr="00EF1663" w:rsidRDefault="00EF1663" w:rsidP="00EF1663">
      <w:p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 xml:space="preserve">Nivel 2. Instalaciones formadas por uno o varios sistemas frigoríficos independientes entre sí con una potencia eléctrica instalada en los compresores superior a 30 </w:t>
      </w:r>
      <w:proofErr w:type="spellStart"/>
      <w:r w:rsidRPr="00EF1663">
        <w:rPr>
          <w:rFonts w:ascii="Verdana" w:eastAsia="Times New Roman" w:hAnsi="Verdana" w:cs="Times New Roman"/>
          <w:color w:val="000000"/>
          <w:sz w:val="20"/>
          <w:szCs w:val="27"/>
          <w:lang w:eastAsia="es-ES"/>
        </w:rPr>
        <w:t>kW</w:t>
      </w:r>
      <w:proofErr w:type="spellEnd"/>
      <w:r w:rsidRPr="00EF1663">
        <w:rPr>
          <w:rFonts w:ascii="Verdana" w:eastAsia="Times New Roman" w:hAnsi="Verdana" w:cs="Times New Roman"/>
          <w:color w:val="000000"/>
          <w:sz w:val="20"/>
          <w:szCs w:val="27"/>
          <w:lang w:eastAsia="es-ES"/>
        </w:rPr>
        <w:t xml:space="preserve"> en alguno de los sistemas, o que la suma total de las potencias eléctricas instaladas en los compresores frigoríficos exceda de 100 </w:t>
      </w:r>
      <w:proofErr w:type="spellStart"/>
      <w:r w:rsidRPr="00EF1663">
        <w:rPr>
          <w:rFonts w:ascii="Verdana" w:eastAsia="Times New Roman" w:hAnsi="Verdana" w:cs="Times New Roman"/>
          <w:color w:val="000000"/>
          <w:sz w:val="20"/>
          <w:szCs w:val="27"/>
          <w:lang w:eastAsia="es-ES"/>
        </w:rPr>
        <w:t>kW</w:t>
      </w:r>
      <w:proofErr w:type="spellEnd"/>
      <w:r w:rsidRPr="00EF1663">
        <w:rPr>
          <w:rFonts w:ascii="Verdana" w:eastAsia="Times New Roman" w:hAnsi="Verdana" w:cs="Times New Roman"/>
          <w:color w:val="000000"/>
          <w:sz w:val="20"/>
          <w:szCs w:val="27"/>
          <w:lang w:eastAsia="es-ES"/>
        </w:rPr>
        <w:t>, o que enfríen cámaras de atmósfera artificial, o que utilicen refrigerantes de media y baja seguridad (L2 y L3).</w:t>
      </w:r>
    </w:p>
    <w:p w:rsidR="00EF1663" w:rsidRPr="00EF1663" w:rsidRDefault="00EF1663" w:rsidP="00EF1663">
      <w:pPr>
        <w:spacing w:before="100" w:beforeAutospacing="1" w:after="100" w:afterAutospacing="1" w:line="240" w:lineRule="auto"/>
        <w:rPr>
          <w:rFonts w:ascii="Verdana" w:eastAsia="Times New Roman" w:hAnsi="Verdana" w:cs="Times New Roman"/>
          <w:color w:val="000000"/>
          <w:sz w:val="20"/>
          <w:szCs w:val="27"/>
          <w:lang w:eastAsia="es-ES"/>
        </w:rPr>
      </w:pPr>
      <w:r w:rsidRPr="00EF1663">
        <w:rPr>
          <w:rFonts w:ascii="Verdana" w:eastAsia="Times New Roman" w:hAnsi="Verdana" w:cs="Times New Roman"/>
          <w:b/>
          <w:bCs/>
          <w:color w:val="000000"/>
          <w:sz w:val="20"/>
          <w:lang w:eastAsia="es-ES"/>
        </w:rPr>
        <w:t>CAPÍTULO III</w:t>
      </w:r>
      <w:r w:rsidRPr="00EF1663">
        <w:rPr>
          <w:rFonts w:ascii="Verdana" w:eastAsia="Times New Roman" w:hAnsi="Verdana" w:cs="Times New Roman"/>
          <w:b/>
          <w:bCs/>
          <w:color w:val="000000"/>
          <w:sz w:val="20"/>
          <w:szCs w:val="27"/>
          <w:lang w:eastAsia="es-ES"/>
        </w:rPr>
        <w:br/>
      </w:r>
      <w:r w:rsidRPr="00EF1663">
        <w:rPr>
          <w:rFonts w:ascii="Verdana" w:eastAsia="Times New Roman" w:hAnsi="Verdana" w:cs="Times New Roman"/>
          <w:b/>
          <w:bCs/>
          <w:color w:val="000000"/>
          <w:sz w:val="20"/>
          <w:lang w:eastAsia="es-ES"/>
        </w:rPr>
        <w:t>Profesionales habilitados y empresas frigoristas</w:t>
      </w:r>
    </w:p>
    <w:p w:rsidR="00EF1663" w:rsidRPr="00EF1663" w:rsidRDefault="00EF1663" w:rsidP="00EF1663">
      <w:p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b/>
          <w:bCs/>
          <w:color w:val="000000"/>
          <w:sz w:val="20"/>
          <w:lang w:eastAsia="es-ES"/>
        </w:rPr>
        <w:t>Artículo 9. Profesionales habilitados.</w:t>
      </w:r>
    </w:p>
    <w:p w:rsidR="00EF1663" w:rsidRPr="00EF1663" w:rsidRDefault="00EF1663" w:rsidP="00EF1663">
      <w:pPr>
        <w:numPr>
          <w:ilvl w:val="0"/>
          <w:numId w:val="6"/>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Las instalaciones frigoríficas serán realizadas, puestas en servicio, mantenidas, reparadas, modificadas y desmanteladas por profesionales frigoristas habilitados que deberán cumplir y poder acreditar ante la Administración competente, cuando ésta así lo requiera en el ejercicio de sus facultades de inspección e investigación, una de las siguientes situaciones:</w:t>
      </w:r>
    </w:p>
    <w:p w:rsidR="00EF1663" w:rsidRPr="00EF1663" w:rsidRDefault="00EF1663" w:rsidP="00EF1663">
      <w:pPr>
        <w:numPr>
          <w:ilvl w:val="1"/>
          <w:numId w:val="6"/>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lastRenderedPageBreak/>
        <w:t>Disponer de un título universitario cuyo plan de estudios cubra las materias objeto del presente Reglamento de seguridad para instalaciones frigoríficas;</w:t>
      </w:r>
    </w:p>
    <w:p w:rsidR="00EF1663" w:rsidRPr="00EF1663" w:rsidRDefault="00EF1663" w:rsidP="00EF1663">
      <w:pPr>
        <w:numPr>
          <w:ilvl w:val="1"/>
          <w:numId w:val="6"/>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Disponer de un título de formación profesional o de un certificado de profesionalidad incluido en el Catálogo Nacional de Cualificaciones Profesionales, cuyo ámbito competencial coincida con las materias objeto del presente Reglamento de seguridad para instalaciones frigoríficas;</w:t>
      </w:r>
    </w:p>
    <w:p w:rsidR="00EF1663" w:rsidRPr="00EF1663" w:rsidRDefault="00EF1663" w:rsidP="00EF1663">
      <w:pPr>
        <w:numPr>
          <w:ilvl w:val="1"/>
          <w:numId w:val="6"/>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Tener reconocida una competencia profesional adquirida por experiencia laboral, de acuerdo con lo estipulado en el Real Decreto 1224/2009, de 17 de julio, de reconocimiento de las competencias profesionales adquiridas por experiencia laboral, en las materias objeto del presente Reglamento de seguridad para instalaciones frigoríficas.</w:t>
      </w:r>
    </w:p>
    <w:p w:rsidR="00EF1663" w:rsidRPr="00EF1663" w:rsidRDefault="00EF1663" w:rsidP="00EF1663">
      <w:pPr>
        <w:numPr>
          <w:ilvl w:val="0"/>
          <w:numId w:val="6"/>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Los instaladores que dispongan de habilitación profesional en instalaciones térmicas de edificios podrán realizar las actividades de instalación, mantenimiento, reparación y desmantelamiento de las instalaciones frigoríficas que formen parte de una instalación térmica incluida en el ámbito del RITE.</w:t>
      </w:r>
    </w:p>
    <w:p w:rsidR="00EF1663" w:rsidRPr="00EF1663" w:rsidRDefault="00EF1663" w:rsidP="00EF1663">
      <w:pPr>
        <w:numPr>
          <w:ilvl w:val="0"/>
          <w:numId w:val="6"/>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En los casos en que las instalaciones empleen o esté previsto que empleen refrigerantes fluorados, el personal que realice las actividades previstas en los apartados 1 y 2 del artículo 3 del Real Decreto 795/2010, de 16 de junio, por el que se regula la comercialización y manipulación de gases fluorados y equipos basados en los mismos, así como la certificación de los profesionales que los utilizan, deberá estar en posesión de la certificación que sea necesaria de acuerdo a dicha norma.</w:t>
      </w:r>
      <w:r w:rsidRPr="00EF1663">
        <w:rPr>
          <w:rFonts w:ascii="Verdana" w:eastAsia="Times New Roman" w:hAnsi="Verdana" w:cs="Times New Roman"/>
          <w:color w:val="000000"/>
          <w:sz w:val="20"/>
          <w:lang w:eastAsia="es-ES"/>
        </w:rPr>
        <w:t> </w:t>
      </w:r>
      <w:r w:rsidRPr="00EF1663">
        <w:rPr>
          <w:rFonts w:ascii="Verdana" w:eastAsia="Times New Roman" w:hAnsi="Verdana" w:cs="Times New Roman"/>
          <w:color w:val="000000"/>
          <w:sz w:val="20"/>
          <w:szCs w:val="27"/>
          <w:lang w:eastAsia="es-ES"/>
        </w:rPr>
        <w:br/>
        <w:t>No obstante, la ejecución de las uniones soldadas en instalaciones con refrigerantes fluorados podrá ser llevada a cabo por personal que no esté en posesión de las certificaciones previstas en el Real Decreto 795/2010, de 16 de junio, siempre que esté acreditado para la realización de las uniones soldadas en cuestión y se establezcan los métodos de trabajo y controles necesarios para asegurar el cumplimiento de las reglamentaciones aplicables y esté bajo la supervisión de una persona titular del certificado previsto en el párrafo anterior.</w:t>
      </w:r>
    </w:p>
    <w:p w:rsidR="00EF1663" w:rsidRPr="00EF1663" w:rsidRDefault="00EF1663" w:rsidP="00EF1663">
      <w:p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b/>
          <w:bCs/>
          <w:color w:val="000000"/>
          <w:sz w:val="20"/>
          <w:lang w:eastAsia="es-ES"/>
        </w:rPr>
        <w:t>Artículo 10. Empresas frigoristas.</w:t>
      </w:r>
    </w:p>
    <w:p w:rsidR="00EF1663" w:rsidRPr="00EF1663" w:rsidRDefault="00EF1663" w:rsidP="00EF1663">
      <w:pPr>
        <w:numPr>
          <w:ilvl w:val="0"/>
          <w:numId w:val="7"/>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 xml:space="preserve">Empresa frigorista es la persona física o jurídica que, como una actividad económica organizada, realiza la </w:t>
      </w:r>
      <w:proofErr w:type="spellStart"/>
      <w:r w:rsidRPr="00EF1663">
        <w:rPr>
          <w:rFonts w:ascii="Verdana" w:eastAsia="Times New Roman" w:hAnsi="Verdana" w:cs="Times New Roman"/>
          <w:color w:val="000000"/>
          <w:sz w:val="20"/>
          <w:szCs w:val="27"/>
          <w:lang w:eastAsia="es-ES"/>
        </w:rPr>
        <w:t>la</w:t>
      </w:r>
      <w:proofErr w:type="spellEnd"/>
      <w:r w:rsidRPr="00EF1663">
        <w:rPr>
          <w:rFonts w:ascii="Verdana" w:eastAsia="Times New Roman" w:hAnsi="Verdana" w:cs="Times New Roman"/>
          <w:color w:val="000000"/>
          <w:sz w:val="20"/>
          <w:szCs w:val="27"/>
          <w:lang w:eastAsia="es-ES"/>
        </w:rPr>
        <w:t xml:space="preserve"> ejecución, puesta en servicio, mantenimiento, reparación, modificación y desmantelamiento de las instalaciones frigoríficas en el ámbito del presente reglamento.</w:t>
      </w:r>
    </w:p>
    <w:p w:rsidR="00EF1663" w:rsidRPr="00EF1663" w:rsidRDefault="00EF1663" w:rsidP="00EF1663">
      <w:pPr>
        <w:numPr>
          <w:ilvl w:val="0"/>
          <w:numId w:val="7"/>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Antes de comenzar sus actividades como empresa frigorista, las personas físicas o jurídicas que deseen establecerse en España deberán presentar, ante el órgano competente de la comunidad autónoma en la que se establezcan, una declaración responsable en la que el titular de la empresa o el representante legal del mismo declare para qué categoría va a desempeñar la actividad, que cumple los requisitos exigidos en este reglamento, que dispone de la documentación que así lo acredita, que se compromete a mantenerlos durante la vigencia de la actividad y que se responsabiliza de que la ejecución o reparación de las instalaciones se efectúa de acuerdo con las normas y requisitos que se establecen en el Reglamento de seguridad para instalaciones frigoríficas y sus instrucciones técnicas complementarias.</w:t>
      </w:r>
    </w:p>
    <w:p w:rsidR="00EF1663" w:rsidRPr="00EF1663" w:rsidRDefault="00EF1663" w:rsidP="00EF1663">
      <w:pPr>
        <w:numPr>
          <w:ilvl w:val="0"/>
          <w:numId w:val="7"/>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 xml:space="preserve">Las empresas frigoristas legalmente establecidas para el ejercicio de esta actividad en cualquier otro Estado miembro de la Unión Europea que deseen realizar la actividad en régimen de libre prestación en territorio español deberán presentar, previamente al inicio de la misma y ante el órgano </w:t>
      </w:r>
      <w:r w:rsidRPr="00EF1663">
        <w:rPr>
          <w:rFonts w:ascii="Verdana" w:eastAsia="Times New Roman" w:hAnsi="Verdana" w:cs="Times New Roman"/>
          <w:color w:val="000000"/>
          <w:sz w:val="20"/>
          <w:szCs w:val="27"/>
          <w:lang w:eastAsia="es-ES"/>
        </w:rPr>
        <w:lastRenderedPageBreak/>
        <w:t>competente de la comunidad autónoma donde deseen comenzar su actividad una declaración responsable en la que el titular de la empresa o el representante legal del mismo declare para qué categoría va a desempeñar la actividad, que cumple los requisitos que se exigen en este reglamento, que dispone de la documentación que así lo acredita, que se compromete a mantenerlos durante la vigencia de la actividad y que se responsabiliza de que la ejecución o reparación de las instalaciones se efectúa de acuerdo con las normas y requisitos que se establecen en el Reglamento de seguridad para instalaciones frigoríficas y sus instrucciones técnicas complementarias.</w:t>
      </w:r>
      <w:r w:rsidRPr="00EF1663">
        <w:rPr>
          <w:rFonts w:ascii="Verdana" w:eastAsia="Times New Roman" w:hAnsi="Verdana" w:cs="Times New Roman"/>
          <w:color w:val="000000"/>
          <w:sz w:val="20"/>
          <w:lang w:eastAsia="es-ES"/>
        </w:rPr>
        <w:t> </w:t>
      </w:r>
      <w:r w:rsidRPr="00EF1663">
        <w:rPr>
          <w:rFonts w:ascii="Verdana" w:eastAsia="Times New Roman" w:hAnsi="Verdana" w:cs="Times New Roman"/>
          <w:color w:val="000000"/>
          <w:sz w:val="20"/>
          <w:szCs w:val="27"/>
          <w:lang w:eastAsia="es-ES"/>
        </w:rPr>
        <w:br/>
        <w:t>Para la acreditación del cumplimiento del requisito de personal cualificado la declaración deberá hacer constar que la empresa dispone de la documentación que acredita la capacitación del personal afectado, de acuerdo con la normativa del país de establecimiento y conforme a lo previsto en la normativa de la Unión Europea sobre reconocimiento de cualificaciones profesionales, en España en los términos establecidos en el Real Decreto 1837/2008, de 8 de noviembre, por el que se incorporan al ordenamiento jurídico español la Directiva 2005/36/CE, del Parlamento Europeo y del Consejo, de 7 de septiembre de 2005, y la Directiva 2006/100/CE, del Consejo, de 20 de noviembre de 2006, relativas al reconocimiento de cualificaciones profesionales así como a determinados aspectos del ejercicio de la profesión de abogado.</w:t>
      </w:r>
    </w:p>
    <w:p w:rsidR="00EF1663" w:rsidRPr="00EF1663" w:rsidRDefault="00EF1663" w:rsidP="00EF1663">
      <w:pPr>
        <w:numPr>
          <w:ilvl w:val="0"/>
          <w:numId w:val="7"/>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Las comunidades autónomas deberán posibilitar que la declaración responsable sea realizada por vía electrónica.</w:t>
      </w:r>
    </w:p>
    <w:p w:rsidR="00EF1663" w:rsidRPr="00EF1663" w:rsidRDefault="00EF1663" w:rsidP="00EF1663">
      <w:pPr>
        <w:numPr>
          <w:ilvl w:val="0"/>
          <w:numId w:val="7"/>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No se podrá exigir la presentación de documentación acreditativa del cumplimiento de los requisitos junto con la declaración responsable. No obstante, esta documentación deberá estar disponible para su presentación inmediata ante la Administración competente cuando ésta así lo requiera en el ejercicio de sus facultades de inspección e investigación.</w:t>
      </w:r>
    </w:p>
    <w:p w:rsidR="00EF1663" w:rsidRPr="00EF1663" w:rsidRDefault="00EF1663" w:rsidP="00EF1663">
      <w:pPr>
        <w:numPr>
          <w:ilvl w:val="0"/>
          <w:numId w:val="7"/>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El órgano competente de la comunidad autónoma, asignará, de oficio, un número de identificación a la empresa y remitirá los datos necesarios para su inclusión en el Registro Integrado Industrial regulado en el título IV de la Ley 21/1992, de 16 de julio, de Industria y en el Real Decreto 559/2010, de 7 de mayo.</w:t>
      </w:r>
    </w:p>
    <w:p w:rsidR="00EF1663" w:rsidRPr="00EF1663" w:rsidRDefault="00EF1663" w:rsidP="00EF1663">
      <w:pPr>
        <w:numPr>
          <w:ilvl w:val="0"/>
          <w:numId w:val="7"/>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De acuerdo con la Ley 21/1992, de 16 de julio, de Industria, la declaración responsable habilita por tiempo indefinido a la empresa frigorista, desde el momento de su presentación ante la Administración competente, para el ejercicio de la actividad en todo el territorio español, sin que puedan imponerse requisitos o condiciones adicionales.</w:t>
      </w:r>
    </w:p>
    <w:p w:rsidR="00EF1663" w:rsidRPr="00EF1663" w:rsidRDefault="00EF1663" w:rsidP="00EF1663">
      <w:pPr>
        <w:numPr>
          <w:ilvl w:val="0"/>
          <w:numId w:val="7"/>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Al amparo de lo previsto en el apartado 3 del artículo 71 bis de la Ley 30/1992, de 26 de noviembre, de la Ley de Régimen Jurídico de las Administraciones Públicas y del Procedimiento Administrativo Común, la Administración competente podrá regular un procedimiento a posteriori para comprobar lo declarado por el interesado.</w:t>
      </w:r>
      <w:r w:rsidRPr="00EF1663">
        <w:rPr>
          <w:rFonts w:ascii="Verdana" w:eastAsia="Times New Roman" w:hAnsi="Verdana" w:cs="Times New Roman"/>
          <w:color w:val="000000"/>
          <w:sz w:val="20"/>
          <w:lang w:eastAsia="es-ES"/>
        </w:rPr>
        <w:t> </w:t>
      </w:r>
      <w:r w:rsidRPr="00EF1663">
        <w:rPr>
          <w:rFonts w:ascii="Verdana" w:eastAsia="Times New Roman" w:hAnsi="Verdana" w:cs="Times New Roman"/>
          <w:color w:val="000000"/>
          <w:sz w:val="20"/>
          <w:szCs w:val="27"/>
          <w:lang w:eastAsia="es-ES"/>
        </w:rPr>
        <w:br/>
        <w:t>En todo caso, la no presentación de la declaración, así como la inexactitud, falsedad u omisión, de carácter esencial, de datos o manifestaciones que deban figurar en dicha declaración y, en su caso, la verificación del incumplimiento de cualquiera de los requisitos y normas exigidos para el acceso y ejercicio de la actividad habilitará a la Administración competente para dictar resolución, que deberá ser motivada y previa audiencia del interesado, por la que se declare la imposibilidad de seguir ejerciendo la actividad y, si procede, se inhabilite temporalmente para el ejercicio de la actividad.</w:t>
      </w:r>
    </w:p>
    <w:p w:rsidR="00EF1663" w:rsidRPr="00EF1663" w:rsidRDefault="00EF1663" w:rsidP="00EF1663">
      <w:pPr>
        <w:numPr>
          <w:ilvl w:val="0"/>
          <w:numId w:val="7"/>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 xml:space="preserve">Cualquier hecho que suponga modificación de alguno de los datos incluidos en la declaración originaria, así como el cese de las actividades, deberá ser comunicado por el interesado al órgano competente de la comunidad autónoma, donde presento ésta, en el plazo de un mes. En caso de que produjera una modificación que supusiera dejar de cumplir los requisitos </w:t>
      </w:r>
      <w:r w:rsidRPr="00EF1663">
        <w:rPr>
          <w:rFonts w:ascii="Verdana" w:eastAsia="Times New Roman" w:hAnsi="Verdana" w:cs="Times New Roman"/>
          <w:color w:val="000000"/>
          <w:sz w:val="20"/>
          <w:szCs w:val="27"/>
          <w:lang w:eastAsia="es-ES"/>
        </w:rPr>
        <w:lastRenderedPageBreak/>
        <w:t>necesarios para la habilitación, la comunicación deberá ser realizada en el plazo de 15 días inmediatos posteriores a producirse la incidencia, a fin de que el órgano competente de la comunidad autónoma, a la vista de las circunstancias, pueda determinar el cese de actividad o, en su caso, la suspensión o inhabilitación temporal de la actividad, en tanto se restablezcan los referidos requisitos.</w:t>
      </w:r>
      <w:r w:rsidRPr="00EF1663">
        <w:rPr>
          <w:rFonts w:ascii="Verdana" w:eastAsia="Times New Roman" w:hAnsi="Verdana" w:cs="Times New Roman"/>
          <w:color w:val="000000"/>
          <w:sz w:val="20"/>
          <w:lang w:eastAsia="es-ES"/>
        </w:rPr>
        <w:t> </w:t>
      </w:r>
      <w:r w:rsidRPr="00EF1663">
        <w:rPr>
          <w:rFonts w:ascii="Verdana" w:eastAsia="Times New Roman" w:hAnsi="Verdana" w:cs="Times New Roman"/>
          <w:color w:val="000000"/>
          <w:sz w:val="20"/>
          <w:szCs w:val="27"/>
          <w:lang w:eastAsia="es-ES"/>
        </w:rPr>
        <w:br/>
        <w:t>La falta de notificación en el plazo señalado en el párrafo anterior, podrá suponer, además de las posibles sanciones que figuran en el reglamento, la inmediata inhabilitación temporal de la empresa frigorista.</w:t>
      </w:r>
    </w:p>
    <w:p w:rsidR="00EF1663" w:rsidRPr="00EF1663" w:rsidRDefault="00EF1663" w:rsidP="00EF1663">
      <w:pPr>
        <w:numPr>
          <w:ilvl w:val="0"/>
          <w:numId w:val="7"/>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El incumplimiento de los requisitos y normas exigidos para el ejercicio de la actividad una vez verificado y declarado por la autoridad competente mediante resolución motivada y previa audiencia del interesado, conllevará el cese automático de la actividad, salvo que pueda incoarse un expediente de subsanación del incumplimiento y sin perjuicio de las responsabilidades que pudieran derivarse de las actuaciones realizadas.</w:t>
      </w:r>
      <w:r w:rsidRPr="00EF1663">
        <w:rPr>
          <w:rFonts w:ascii="Verdana" w:eastAsia="Times New Roman" w:hAnsi="Verdana" w:cs="Times New Roman"/>
          <w:color w:val="000000"/>
          <w:sz w:val="20"/>
          <w:szCs w:val="27"/>
          <w:lang w:eastAsia="es-ES"/>
        </w:rPr>
        <w:br/>
        <w:t>La autoridad competente, en este caso, abrirá un expediente informativo al titular de la instalación, que tendrá 15 días naturales a partir de la comunicación para aportar las evidencias o descargos correspondientes.</w:t>
      </w:r>
    </w:p>
    <w:p w:rsidR="00EF1663" w:rsidRPr="00EF1663" w:rsidRDefault="00EF1663" w:rsidP="00EF1663">
      <w:pPr>
        <w:numPr>
          <w:ilvl w:val="0"/>
          <w:numId w:val="7"/>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El órgano competente de la comunidad autónoma dará traslado inmediato al Ministerio de Industria, Turismo y Comercio de la inhabilitación temporal, las modificaciones y el cese de la actividad a los que se refieren los apartados precedentes para la actualización de los datos en el Registro Integrado Industrial regulado en el título IV de la Ley 21/1992, de 16 de julio, de Industria, tal y como se establece en el Real Decreto 559/2010, de 7 de mayo.</w:t>
      </w:r>
    </w:p>
    <w:p w:rsidR="00EF1663" w:rsidRPr="00EF1663" w:rsidRDefault="00EF1663" w:rsidP="00EF1663">
      <w:pPr>
        <w:numPr>
          <w:ilvl w:val="0"/>
          <w:numId w:val="7"/>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 xml:space="preserve">Se considera empresa frigorista </w:t>
      </w:r>
      <w:proofErr w:type="spellStart"/>
      <w:r w:rsidRPr="00EF1663">
        <w:rPr>
          <w:rFonts w:ascii="Verdana" w:eastAsia="Times New Roman" w:hAnsi="Verdana" w:cs="Times New Roman"/>
          <w:color w:val="000000"/>
          <w:sz w:val="20"/>
          <w:szCs w:val="27"/>
          <w:lang w:eastAsia="es-ES"/>
        </w:rPr>
        <w:t>automantenedora</w:t>
      </w:r>
      <w:proofErr w:type="spellEnd"/>
      <w:r w:rsidRPr="00EF1663">
        <w:rPr>
          <w:rFonts w:ascii="Verdana" w:eastAsia="Times New Roman" w:hAnsi="Verdana" w:cs="Times New Roman"/>
          <w:color w:val="000000"/>
          <w:sz w:val="20"/>
          <w:szCs w:val="27"/>
          <w:lang w:eastAsia="es-ES"/>
        </w:rPr>
        <w:t xml:space="preserve"> aquella que, únicamente, conserva y mantiene sus propias instalaciones.</w:t>
      </w:r>
    </w:p>
    <w:p w:rsidR="00EF1663" w:rsidRPr="00EF1663" w:rsidRDefault="00EF1663" w:rsidP="00EF1663">
      <w:pPr>
        <w:numPr>
          <w:ilvl w:val="0"/>
          <w:numId w:val="7"/>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A la empresa frigorista se le otorgará, en los casos en que proceda, el certificado de empresa de acuerdo con el Reglamento (CE) nº 303/2008 de la Comisión, de 2 de abril de 2008, por el que se establecen, de conformidad con el Reglamento (CE) nº 842/2006 del Parlamento Europeo y del Consejo, los requisitos mínimos y las condiciones de reconocimiento mutuo de la certificación de empresas y personal en lo que se refiere a los equipos fijos de refrigeración, acondicionamiento de aire y bombas de calor que contengan determinados gases fluorados de efecto invernadero.</w:t>
      </w:r>
    </w:p>
    <w:p w:rsidR="00EF1663" w:rsidRPr="00EF1663" w:rsidRDefault="00EF1663" w:rsidP="00EF1663">
      <w:pPr>
        <w:numPr>
          <w:ilvl w:val="0"/>
          <w:numId w:val="7"/>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En el caso de instalaciones frigoríficas que formen parte de una instalación térmica incluida en el ámbito de aplicación del RITE, las actividades referidas en apartado 1 de este artículo así como las restantes actividades previstas en el presente reglamento podrán ser realizadas asimismo por empresas instaladoras o mantenedoras acreditadas de acuerdo con lo establecido en el RITE, según corresponda, quedando sujetas a las obligaciones específicas indicadas en el artículo 14 del Reglamento de seguridad para instalaciones frigoríficas.</w:t>
      </w:r>
    </w:p>
    <w:p w:rsidR="00EF1663" w:rsidRPr="00EF1663" w:rsidRDefault="00EF1663" w:rsidP="00EF1663">
      <w:p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b/>
          <w:bCs/>
          <w:color w:val="000000"/>
          <w:sz w:val="20"/>
          <w:lang w:eastAsia="es-ES"/>
        </w:rPr>
        <w:t>Artículo 11. Requisitos de las empresas frigoristas.</w:t>
      </w:r>
    </w:p>
    <w:p w:rsidR="00EF1663" w:rsidRPr="00EF1663" w:rsidRDefault="00EF1663" w:rsidP="00EF1663">
      <w:p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Los requisitos específicos exigidos para la ejecución, puesta en servicio, mantenimiento, reparación, modificación y desmantelamiento de los diferentes niveles de instalaciones frigoríficas son los que se relacionan a continuación:</w:t>
      </w:r>
    </w:p>
    <w:p w:rsidR="00EF1663" w:rsidRPr="00EF1663" w:rsidRDefault="00EF1663" w:rsidP="00EF1663">
      <w:p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a) Empresa frigorista de Nivel 1:</w:t>
      </w:r>
    </w:p>
    <w:p w:rsidR="00EF1663" w:rsidRPr="00EF1663" w:rsidRDefault="00EF1663" w:rsidP="00EF1663">
      <w:pPr>
        <w:spacing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Cualquier empresa frigorista que cuente, como mínimo, con un profesional frigorista habilitado en plantilla podrá montar, poner en servicio, mantener, reparar, modificar y desmantelar las instalaciones del Nivel 1.</w:t>
      </w:r>
    </w:p>
    <w:p w:rsidR="00EF1663" w:rsidRPr="00EF1663" w:rsidRDefault="00EF1663" w:rsidP="00EF1663">
      <w:p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lastRenderedPageBreak/>
        <w:t>Deberá tener suscrito un seguro de responsabilidad civil profesional u otra garantía equivalente que cubra los posibles daños derivados de su actividad, por importe mínimo de 300.000 euros.</w:t>
      </w:r>
    </w:p>
    <w:p w:rsidR="00EF1663" w:rsidRPr="00EF1663" w:rsidRDefault="00EF1663" w:rsidP="00EF1663">
      <w:p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Asimismo deberá disponer de un plan de gestión de residuos que considere la diversidad de residuos que pueda generar en su actividad y las previsiones y acuerdos para su correcta gestión ambiental y que, en su caso, si procede, contemplará su inscripción como pequeño productor de residuos peligrosos en el órgano competente de la comunidad autónoma. En todo caso, deberá disponer de los medios técnicos que se especifican en la Instrucción técnica complementaria IF-13.</w:t>
      </w:r>
    </w:p>
    <w:p w:rsidR="00EF1663" w:rsidRPr="00EF1663" w:rsidRDefault="00EF1663" w:rsidP="00EF1663">
      <w:p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b) Empresa frigorista de Nivel 2:</w:t>
      </w:r>
    </w:p>
    <w:p w:rsidR="00EF1663" w:rsidRPr="00EF1663" w:rsidRDefault="00EF1663" w:rsidP="00EF1663">
      <w:pPr>
        <w:spacing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Para montar, poner en servicio, mantener, reparar y desmantelar las instalaciones hasta de Nivel 2, la empresa frigorista deberá poseer en plantilla, como mínimo, un técnico titulado con atribuciones específicas en el ámbito competencial a que se refiere el Reglamento.</w:t>
      </w:r>
    </w:p>
    <w:p w:rsidR="00EF1663" w:rsidRPr="00EF1663" w:rsidRDefault="00EF1663" w:rsidP="00EF1663">
      <w:p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Deberá tener suscrito un seguro de responsabilidad civil profesional u otra garantía equivalente que cubra los posibles daños derivados de su actividad por un importe mínimo de 900.000 euros.</w:t>
      </w:r>
    </w:p>
    <w:p w:rsidR="00EF1663" w:rsidRPr="00EF1663" w:rsidRDefault="00EF1663" w:rsidP="00EF1663">
      <w:p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Asimismo deberá disponer de un plan de gestión de residuos que considere la diversidad de residuos que pueda generar en su actividad y las previsiones y acuerdos para su correcta gestión ambiental, y que en su caso, si procede, contemplará su inscripción como pequeño productor de residuos peligrosos en el órgano competente de la comunidad autónoma.</w:t>
      </w:r>
    </w:p>
    <w:p w:rsidR="00EF1663" w:rsidRPr="00EF1663" w:rsidRDefault="00EF1663" w:rsidP="00EF1663">
      <w:p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En todo caso deberá disponer de los medios técnicos que se especifican en la Instrucción técnica complementaria IF-13.</w:t>
      </w:r>
    </w:p>
    <w:p w:rsidR="00EF1663" w:rsidRPr="00EF1663" w:rsidRDefault="00EF1663" w:rsidP="00EF1663">
      <w:p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En ambos niveles, en el caso de que dichas empresas realicen actividades de instalación, mantenimiento o reparación de los aparatos y sistemas cubiertos por el artículo 3, apartado 1 del Reglamento (CE) n.º 842/2006 del Parlamento Europeo y del Consejo, de 17 de mayo de 2006, deberán disponer asimismo del certificado previsto en el Reglamento (CE) n.º 303/2008 de la Comisión, de 2 de abril de 2008, para lo cual deberá contar con personal certificado de acuerdo al Real Decreto 795/2010 en número suficiente para abarcar el volumen y tipo previsto de actividades y dotado de los instrumentos y procedimientos necesarios para desarrollar dichas actividades.</w:t>
      </w:r>
    </w:p>
    <w:p w:rsidR="00EF1663" w:rsidRPr="00EF1663" w:rsidRDefault="00EF1663" w:rsidP="00EF1663">
      <w:p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b/>
          <w:bCs/>
          <w:color w:val="000000"/>
          <w:sz w:val="20"/>
          <w:lang w:eastAsia="es-ES"/>
        </w:rPr>
        <w:t>Artículo 12. Obligaciones de las empresas frigoristas.</w:t>
      </w:r>
    </w:p>
    <w:p w:rsidR="00EF1663" w:rsidRPr="00EF1663" w:rsidRDefault="00EF1663" w:rsidP="00EF1663">
      <w:p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Las empresas frigoristas ejercerán sus actividades dentro de un estricto cumplimiento del Reglamento de seguridad para instalaciones frigoríficas, siendo responsables administrativamente ante el órgano competente de la comunidad autónoma en la cual hayan realizado la instalación, de que se hayan tenido en cuenta las determinaciones del citado reglamento y que la instalación se ajuste al proyecto, en caso de que éste se requiera.</w:t>
      </w:r>
    </w:p>
    <w:p w:rsidR="00EF1663" w:rsidRPr="00EF1663" w:rsidRDefault="00EF1663" w:rsidP="00EF1663">
      <w:p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Las empresas frigoristas llevarán un registro en el que se hará constar las instalaciones realizadas, aparatos, características, emplazamiento, cliente y fecha de su terminación. Este registro estará a disposición de la autoridad competente de la correspondiente comunidad autónoma.</w:t>
      </w:r>
    </w:p>
    <w:p w:rsidR="00EF1663" w:rsidRPr="00EF1663" w:rsidRDefault="00EF1663" w:rsidP="00EF1663">
      <w:p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lastRenderedPageBreak/>
        <w:t>Rellenar el boletín de revisiones y las actas correspondientes a las revisiones periódicas de los aparatos a presión.</w:t>
      </w:r>
    </w:p>
    <w:p w:rsidR="00EF1663" w:rsidRPr="00EF1663" w:rsidRDefault="00EF1663" w:rsidP="00EF1663">
      <w:p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Cumplimentarán debidamente las anotaciones que les correspondan en el libro de registro de la instalación frigorífica, que firmarán y sellarán a los efectos oportunos.</w:t>
      </w:r>
    </w:p>
    <w:p w:rsidR="00EF1663" w:rsidRPr="00EF1663" w:rsidRDefault="00EF1663" w:rsidP="00EF1663">
      <w:p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Tendrán la consideración de productores de residuos, debiendo cumplir los requisitos administrativos referentes a la anterior consideración, en especial estar dadas de alta en el correspondiente registro de productores de residuos, así como contratar los servicios de un gestor de residuos, que periódicamente recoja de su local los residuos de refrigerante que se produzcan en las instalaciones frigoríficas bajo su responsabilidad.</w:t>
      </w:r>
    </w:p>
    <w:p w:rsidR="00EF1663" w:rsidRPr="00EF1663" w:rsidRDefault="00EF1663" w:rsidP="00EF1663">
      <w:p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Se harán cargo de los refrigerantes y residuos que se generen en los talleres propios y en las instalaciones a su cargo, así como los generados en el desarrollo de su actividad, pudiendo en estos casos trasladar los refrigerantes recuperados a su local.</w:t>
      </w:r>
    </w:p>
    <w:p w:rsidR="00EF1663" w:rsidRPr="00EF1663" w:rsidRDefault="00EF1663" w:rsidP="00EF1663">
      <w:p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 xml:space="preserve">Una vez producida la puesta en marcha de la instalación frigorífica, la empresa frigorista suministrará un manual o tabla de instrucciones para su correcto servicio y actuación en caso de avería, que será conservado en buen estado para que pueda ser consultado en cualquier momento, debiendo estar en lugar visible de la sala de máquinas. Dichas instrucciones deberán contener como mínimo la información especificada en el apartado 2.2.2. </w:t>
      </w:r>
      <w:proofErr w:type="gramStart"/>
      <w:r w:rsidRPr="00EF1663">
        <w:rPr>
          <w:rFonts w:ascii="Verdana" w:eastAsia="Times New Roman" w:hAnsi="Verdana" w:cs="Times New Roman"/>
          <w:color w:val="000000"/>
          <w:sz w:val="20"/>
          <w:szCs w:val="27"/>
          <w:lang w:eastAsia="es-ES"/>
        </w:rPr>
        <w:t>de</w:t>
      </w:r>
      <w:proofErr w:type="gramEnd"/>
      <w:r w:rsidRPr="00EF1663">
        <w:rPr>
          <w:rFonts w:ascii="Verdana" w:eastAsia="Times New Roman" w:hAnsi="Verdana" w:cs="Times New Roman"/>
          <w:color w:val="000000"/>
          <w:sz w:val="20"/>
          <w:szCs w:val="27"/>
          <w:lang w:eastAsia="es-ES"/>
        </w:rPr>
        <w:t xml:space="preserve"> la Instrucción IF-10.</w:t>
      </w:r>
    </w:p>
    <w:p w:rsidR="00EF1663" w:rsidRPr="00EF1663" w:rsidRDefault="00EF1663" w:rsidP="00EF1663">
      <w:p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 xml:space="preserve">Asimismo, conforme a lo establecido en el artículo 3 del Real Decreto 865/2003, de 4 de julio, por el que se establecen los criterios higiénico-sanitarios para la prevención y control de la </w:t>
      </w:r>
      <w:proofErr w:type="spellStart"/>
      <w:r w:rsidRPr="00EF1663">
        <w:rPr>
          <w:rFonts w:ascii="Verdana" w:eastAsia="Times New Roman" w:hAnsi="Verdana" w:cs="Times New Roman"/>
          <w:color w:val="000000"/>
          <w:sz w:val="20"/>
          <w:szCs w:val="27"/>
          <w:lang w:eastAsia="es-ES"/>
        </w:rPr>
        <w:t>legionelosis</w:t>
      </w:r>
      <w:proofErr w:type="spellEnd"/>
      <w:r w:rsidRPr="00EF1663">
        <w:rPr>
          <w:rFonts w:ascii="Verdana" w:eastAsia="Times New Roman" w:hAnsi="Verdana" w:cs="Times New Roman"/>
          <w:color w:val="000000"/>
          <w:sz w:val="20"/>
          <w:szCs w:val="27"/>
          <w:lang w:eastAsia="es-ES"/>
        </w:rPr>
        <w:t xml:space="preserve">, o en sus actualizaciones posteriores, las empresas instaladoras de torres de refrigeración y condensadores </w:t>
      </w:r>
      <w:proofErr w:type="spellStart"/>
      <w:r w:rsidRPr="00EF1663">
        <w:rPr>
          <w:rFonts w:ascii="Verdana" w:eastAsia="Times New Roman" w:hAnsi="Verdana" w:cs="Times New Roman"/>
          <w:color w:val="000000"/>
          <w:sz w:val="20"/>
          <w:szCs w:val="27"/>
          <w:lang w:eastAsia="es-ES"/>
        </w:rPr>
        <w:t>evaporativos</w:t>
      </w:r>
      <w:proofErr w:type="spellEnd"/>
      <w:r w:rsidRPr="00EF1663">
        <w:rPr>
          <w:rFonts w:ascii="Verdana" w:eastAsia="Times New Roman" w:hAnsi="Verdana" w:cs="Times New Roman"/>
          <w:color w:val="000000"/>
          <w:sz w:val="20"/>
          <w:szCs w:val="27"/>
          <w:lang w:eastAsia="es-ES"/>
        </w:rPr>
        <w:t xml:space="preserve"> están obligadas, en el término de un mes desde su puesta en funcionamiento, a notificar a la Administración sanitaria competente, el número y características técnicas de estos equipos así como la modificación que afecte al sistema, mediante el documento que se recoge en el anexo 1 del citado real decreto.</w:t>
      </w:r>
    </w:p>
    <w:p w:rsidR="00EF1663" w:rsidRPr="00EF1663" w:rsidRDefault="00EF1663" w:rsidP="00EF1663">
      <w:p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 xml:space="preserve">Siempre que la instalación frigorífica disponga de torre(s) de refrigeración de agua o de condensador(es) </w:t>
      </w:r>
      <w:proofErr w:type="spellStart"/>
      <w:r w:rsidRPr="00EF1663">
        <w:rPr>
          <w:rFonts w:ascii="Verdana" w:eastAsia="Times New Roman" w:hAnsi="Verdana" w:cs="Times New Roman"/>
          <w:color w:val="000000"/>
          <w:sz w:val="20"/>
          <w:szCs w:val="27"/>
          <w:lang w:eastAsia="es-ES"/>
        </w:rPr>
        <w:t>evaporativo</w:t>
      </w:r>
      <w:proofErr w:type="spellEnd"/>
      <w:r w:rsidRPr="00EF1663">
        <w:rPr>
          <w:rFonts w:ascii="Verdana" w:eastAsia="Times New Roman" w:hAnsi="Verdana" w:cs="Times New Roman"/>
          <w:color w:val="000000"/>
          <w:sz w:val="20"/>
          <w:szCs w:val="27"/>
          <w:lang w:eastAsia="es-ES"/>
        </w:rPr>
        <w:t>(s), la empresa frigorista deberá poner en conocimiento del titular la obligatoriedad de disponer de un registro de mantenimiento de los citados equipos de acuerdo con el mencionado real decreto o sus actualizaciones posteriores.</w:t>
      </w:r>
    </w:p>
    <w:p w:rsidR="00EF1663" w:rsidRPr="00EF1663" w:rsidRDefault="00EF1663" w:rsidP="00EF1663">
      <w:p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b/>
          <w:bCs/>
          <w:color w:val="000000"/>
          <w:sz w:val="20"/>
          <w:lang w:eastAsia="es-ES"/>
        </w:rPr>
        <w:t xml:space="preserve">Artículo 13. Obligaciones específicas de las empresas frigoristas </w:t>
      </w:r>
      <w:proofErr w:type="spellStart"/>
      <w:r w:rsidRPr="00EF1663">
        <w:rPr>
          <w:rFonts w:ascii="Verdana" w:eastAsia="Times New Roman" w:hAnsi="Verdana" w:cs="Times New Roman"/>
          <w:b/>
          <w:bCs/>
          <w:color w:val="000000"/>
          <w:sz w:val="20"/>
          <w:lang w:eastAsia="es-ES"/>
        </w:rPr>
        <w:t>automantenedoras</w:t>
      </w:r>
      <w:proofErr w:type="spellEnd"/>
      <w:r w:rsidRPr="00EF1663">
        <w:rPr>
          <w:rFonts w:ascii="Verdana" w:eastAsia="Times New Roman" w:hAnsi="Verdana" w:cs="Times New Roman"/>
          <w:b/>
          <w:bCs/>
          <w:color w:val="000000"/>
          <w:sz w:val="20"/>
          <w:lang w:eastAsia="es-ES"/>
        </w:rPr>
        <w:t>.</w:t>
      </w:r>
    </w:p>
    <w:p w:rsidR="00EF1663" w:rsidRPr="00EF1663" w:rsidRDefault="00EF1663" w:rsidP="00EF1663">
      <w:p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Será de aplicación todo lo referido en el artículo 12 relativo al ámbito exclusivo de sus propias instalaciones.</w:t>
      </w:r>
    </w:p>
    <w:p w:rsidR="00EF1663" w:rsidRPr="00EF1663" w:rsidRDefault="00EF1663" w:rsidP="00EF1663">
      <w:p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Deberán contar asimismo con el personal y medios técnicos y materiales correspondientes al volumen y nivel de las instalaciones frigoríficas en las que intervengan, de acuerdo con el capítulo III del Reglamento de seguridad para instalaciones frigoríficas y la Instrucción técnica complementaria IF-13.</w:t>
      </w:r>
    </w:p>
    <w:p w:rsidR="00EF1663" w:rsidRPr="00EF1663" w:rsidRDefault="00EF1663" w:rsidP="00EF1663">
      <w:p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b/>
          <w:bCs/>
          <w:color w:val="000000"/>
          <w:sz w:val="20"/>
          <w:lang w:eastAsia="es-ES"/>
        </w:rPr>
        <w:t>Artículo 14. Obligaciones específicas de las empresas inscritas por el RITE.</w:t>
      </w:r>
    </w:p>
    <w:p w:rsidR="00EF1663" w:rsidRPr="00EF1663" w:rsidRDefault="00EF1663" w:rsidP="00EF1663">
      <w:p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 xml:space="preserve">Cumplirán todo lo previsto en el artículo 12, integrándose las obligaciones de registro citadas en dicho artículo en los registros previstos en el Reglamento de </w:t>
      </w:r>
      <w:r w:rsidRPr="00EF1663">
        <w:rPr>
          <w:rFonts w:ascii="Verdana" w:eastAsia="Times New Roman" w:hAnsi="Verdana" w:cs="Times New Roman"/>
          <w:color w:val="000000"/>
          <w:sz w:val="20"/>
          <w:szCs w:val="27"/>
          <w:lang w:eastAsia="es-ES"/>
        </w:rPr>
        <w:lastRenderedPageBreak/>
        <w:t>Instalaciones Térmicas en los Edificios (RITE), aprobado por Real Decreto 1027/2007, de 20 de julio, y lo previsto en el artículo 15.</w:t>
      </w:r>
    </w:p>
    <w:p w:rsidR="00EF1663" w:rsidRPr="00EF1663" w:rsidRDefault="00EF1663" w:rsidP="00EF1663">
      <w:p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Deberán contar asimismo con el personal y medios técnicos y materiales correspondientes al volumen y nivel de las instalaciones frigoríficas en las que intervengan, de acuerdo con el artículo 11 y la Instrucción técnica complementaria IF-13, así como con el Plan de Gestión de Residuos mencionado en el citado artículo 11.</w:t>
      </w:r>
    </w:p>
    <w:p w:rsidR="00EF1663" w:rsidRPr="00EF1663" w:rsidRDefault="00EF1663" w:rsidP="00EF1663">
      <w:p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b/>
          <w:bCs/>
          <w:color w:val="000000"/>
          <w:sz w:val="20"/>
          <w:lang w:eastAsia="es-ES"/>
        </w:rPr>
        <w:t>Artículo 15. Responsabilidad de la empresa frigorista.</w:t>
      </w:r>
    </w:p>
    <w:p w:rsidR="00EF1663" w:rsidRPr="00EF1663" w:rsidRDefault="00EF1663" w:rsidP="00EF1663">
      <w:pPr>
        <w:numPr>
          <w:ilvl w:val="0"/>
          <w:numId w:val="8"/>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La empresa frigorista, en relación con la ejecución de la obra es responsable de:</w:t>
      </w:r>
    </w:p>
    <w:p w:rsidR="00EF1663" w:rsidRPr="00EF1663" w:rsidRDefault="00EF1663" w:rsidP="00EF1663">
      <w:pPr>
        <w:numPr>
          <w:ilvl w:val="1"/>
          <w:numId w:val="8"/>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Que los componentes y materiales por ella suministrados sean adecuados a las condiciones de trabajo previstas, y cumplan la normativa vigente.</w:t>
      </w:r>
    </w:p>
    <w:p w:rsidR="00EF1663" w:rsidRPr="00EF1663" w:rsidRDefault="00EF1663" w:rsidP="00EF1663">
      <w:pPr>
        <w:numPr>
          <w:ilvl w:val="1"/>
          <w:numId w:val="8"/>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Que la ejecución de las uniones soldadas se lleve a cabo por personal acreditado, estableciendo los métodos de trabajo y controles necesarios para asegurar el cumplimiento de las reglamentaciones aplicables.</w:t>
      </w:r>
    </w:p>
    <w:p w:rsidR="00EF1663" w:rsidRPr="00EF1663" w:rsidRDefault="00EF1663" w:rsidP="00EF1663">
      <w:pPr>
        <w:numPr>
          <w:ilvl w:val="1"/>
          <w:numId w:val="8"/>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La realización y certificación de las pruebas de presión y estanqueidad parciales y totales.</w:t>
      </w:r>
    </w:p>
    <w:p w:rsidR="00EF1663" w:rsidRPr="00EF1663" w:rsidRDefault="00EF1663" w:rsidP="00EF1663">
      <w:pPr>
        <w:numPr>
          <w:ilvl w:val="1"/>
          <w:numId w:val="8"/>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Verificar el buen estado de funcionamiento de los elementos de seguridad del circuito frigorífico.</w:t>
      </w:r>
    </w:p>
    <w:p w:rsidR="00EF1663" w:rsidRPr="00EF1663" w:rsidRDefault="00EF1663" w:rsidP="00EF1663">
      <w:pPr>
        <w:numPr>
          <w:ilvl w:val="1"/>
          <w:numId w:val="8"/>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Que se alcancen las condiciones de diseño de la instalación durante su funcionamiento.</w:t>
      </w:r>
    </w:p>
    <w:p w:rsidR="00EF1663" w:rsidRPr="00EF1663" w:rsidRDefault="00EF1663" w:rsidP="00EF1663">
      <w:pPr>
        <w:numPr>
          <w:ilvl w:val="1"/>
          <w:numId w:val="8"/>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Colocar en la instalación el cartel de seguridad indicado en el artículo 28.</w:t>
      </w:r>
    </w:p>
    <w:p w:rsidR="00EF1663" w:rsidRPr="00EF1663" w:rsidRDefault="00EF1663" w:rsidP="00EF1663">
      <w:pPr>
        <w:numPr>
          <w:ilvl w:val="1"/>
          <w:numId w:val="8"/>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Entregar al titular la documentación de la instalación indicada en la Instrucción técnica complementaria IF-10.</w:t>
      </w:r>
    </w:p>
    <w:p w:rsidR="00EF1663" w:rsidRPr="00EF1663" w:rsidRDefault="00EF1663" w:rsidP="00EF1663">
      <w:pPr>
        <w:numPr>
          <w:ilvl w:val="1"/>
          <w:numId w:val="8"/>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Registrar todas sus intervenciones frigoríficas realizadas en la instalación frigorífica en el libro registro de la Instalación.</w:t>
      </w:r>
    </w:p>
    <w:p w:rsidR="00EF1663" w:rsidRPr="00EF1663" w:rsidRDefault="00EF1663" w:rsidP="00EF1663">
      <w:pPr>
        <w:numPr>
          <w:ilvl w:val="1"/>
          <w:numId w:val="8"/>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Conservar debidamente actualizado el libro de gestión de refrigerantes conforme a lo especificado en la Instrucción técnica complementaria IF-17.</w:t>
      </w:r>
    </w:p>
    <w:p w:rsidR="00EF1663" w:rsidRPr="00EF1663" w:rsidRDefault="00EF1663" w:rsidP="00EF1663">
      <w:pPr>
        <w:numPr>
          <w:ilvl w:val="0"/>
          <w:numId w:val="8"/>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La empresa frigorista, en relación con el mantenimiento de las instalaciones frigoríficas, es responsable de:</w:t>
      </w:r>
    </w:p>
    <w:p w:rsidR="00EF1663" w:rsidRPr="00EF1663" w:rsidRDefault="00EF1663" w:rsidP="00EF1663">
      <w:pPr>
        <w:numPr>
          <w:ilvl w:val="1"/>
          <w:numId w:val="8"/>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Disponer y mantener actualizado un registro de los contratos de mantenimiento en vigor.</w:t>
      </w:r>
    </w:p>
    <w:p w:rsidR="00EF1663" w:rsidRPr="00EF1663" w:rsidRDefault="00EF1663" w:rsidP="00EF1663">
      <w:pPr>
        <w:numPr>
          <w:ilvl w:val="1"/>
          <w:numId w:val="8"/>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Verificar el buen estado de funcionamiento de los elementos de seguridad del circuito frigorífico.</w:t>
      </w:r>
    </w:p>
    <w:p w:rsidR="00EF1663" w:rsidRPr="00EF1663" w:rsidRDefault="00EF1663" w:rsidP="00EF1663">
      <w:pPr>
        <w:numPr>
          <w:ilvl w:val="1"/>
          <w:numId w:val="8"/>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Informar por escrito al usuario de las deficiencias detectadas y que puedan afectar a la seguridad y al buen funcionamiento de la instalación frigorífica.</w:t>
      </w:r>
    </w:p>
    <w:p w:rsidR="00EF1663" w:rsidRPr="00EF1663" w:rsidRDefault="00EF1663" w:rsidP="00EF1663">
      <w:pPr>
        <w:numPr>
          <w:ilvl w:val="1"/>
          <w:numId w:val="8"/>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Que el libro registro de la instalación se encuentre correctamente cumplimentado y actualizado, anotando todas sus intervenciones en dicho libro registro.</w:t>
      </w:r>
    </w:p>
    <w:p w:rsidR="00EF1663" w:rsidRPr="00EF1663" w:rsidRDefault="00EF1663" w:rsidP="00EF1663">
      <w:pPr>
        <w:numPr>
          <w:ilvl w:val="1"/>
          <w:numId w:val="8"/>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Justificar documentalmente cualquier cambio que se estime necesario introducir en el funcionamiento de la instalación, incluyendo los planos, esquemas e instrucciones de servicio afectados por estos cambios.</w:t>
      </w:r>
    </w:p>
    <w:p w:rsidR="00EF1663" w:rsidRPr="00EF1663" w:rsidRDefault="00EF1663" w:rsidP="00EF1663">
      <w:pPr>
        <w:numPr>
          <w:ilvl w:val="1"/>
          <w:numId w:val="8"/>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Que cuando en una instalación sea necesario sustituir equipos, componentes o piezas de los mismos, los nuevos elementos que se instalan cumplan la normativa vigente.</w:t>
      </w:r>
    </w:p>
    <w:p w:rsidR="00EF1663" w:rsidRPr="00EF1663" w:rsidRDefault="00EF1663" w:rsidP="00EF1663">
      <w:pPr>
        <w:numPr>
          <w:ilvl w:val="1"/>
          <w:numId w:val="8"/>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 xml:space="preserve">Cuando el sistema de condensación de la instalación frigorífica esté equipado con torres de refrigeración de agua o condensadores </w:t>
      </w:r>
      <w:proofErr w:type="spellStart"/>
      <w:r w:rsidRPr="00EF1663">
        <w:rPr>
          <w:rFonts w:ascii="Verdana" w:eastAsia="Times New Roman" w:hAnsi="Verdana" w:cs="Times New Roman"/>
          <w:color w:val="000000"/>
          <w:sz w:val="20"/>
          <w:szCs w:val="27"/>
          <w:lang w:eastAsia="es-ES"/>
        </w:rPr>
        <w:t>evaporativos</w:t>
      </w:r>
      <w:proofErr w:type="spellEnd"/>
      <w:r w:rsidRPr="00EF1663">
        <w:rPr>
          <w:rFonts w:ascii="Verdana" w:eastAsia="Times New Roman" w:hAnsi="Verdana" w:cs="Times New Roman"/>
          <w:color w:val="000000"/>
          <w:sz w:val="20"/>
          <w:szCs w:val="27"/>
          <w:lang w:eastAsia="es-ES"/>
        </w:rPr>
        <w:t xml:space="preserve">, deberá facilitar, mediante la ejecución de los trabajos </w:t>
      </w:r>
      <w:r w:rsidRPr="00EF1663">
        <w:rPr>
          <w:rFonts w:ascii="Verdana" w:eastAsia="Times New Roman" w:hAnsi="Verdana" w:cs="Times New Roman"/>
          <w:color w:val="000000"/>
          <w:sz w:val="20"/>
          <w:szCs w:val="27"/>
          <w:lang w:eastAsia="es-ES"/>
        </w:rPr>
        <w:lastRenderedPageBreak/>
        <w:t xml:space="preserve">que le correspondan, la aplicación de los tratamientos prescritos en el Real Decreto 865/2003, de 4 de julio, por el que se establecen los criterios higiénico-sanitarios para la prevención y control de la </w:t>
      </w:r>
      <w:proofErr w:type="spellStart"/>
      <w:r w:rsidRPr="00EF1663">
        <w:rPr>
          <w:rFonts w:ascii="Verdana" w:eastAsia="Times New Roman" w:hAnsi="Verdana" w:cs="Times New Roman"/>
          <w:color w:val="000000"/>
          <w:sz w:val="20"/>
          <w:szCs w:val="27"/>
          <w:lang w:eastAsia="es-ES"/>
        </w:rPr>
        <w:t>legionelosis</w:t>
      </w:r>
      <w:proofErr w:type="spellEnd"/>
      <w:r w:rsidRPr="00EF1663">
        <w:rPr>
          <w:rFonts w:ascii="Verdana" w:eastAsia="Times New Roman" w:hAnsi="Verdana" w:cs="Times New Roman"/>
          <w:color w:val="000000"/>
          <w:sz w:val="20"/>
          <w:szCs w:val="27"/>
          <w:lang w:eastAsia="es-ES"/>
        </w:rPr>
        <w:t>.</w:t>
      </w:r>
    </w:p>
    <w:p w:rsidR="00EF1663" w:rsidRPr="00EF1663" w:rsidRDefault="00EF1663" w:rsidP="00EF1663">
      <w:pPr>
        <w:numPr>
          <w:ilvl w:val="1"/>
          <w:numId w:val="8"/>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Que la ejecución de las uniones soldadas se lleve a cabo por personal acreditado, estableciendo los métodos de trabajo y controles necesarios para asegurar el cumplimiento de las reglamentaciones y directivas aplicables.</w:t>
      </w:r>
    </w:p>
    <w:p w:rsidR="00EF1663" w:rsidRPr="00EF1663" w:rsidRDefault="00EF1663" w:rsidP="00EF1663">
      <w:pPr>
        <w:numPr>
          <w:ilvl w:val="1"/>
          <w:numId w:val="8"/>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La realización y certificación de las pruebas de presión y estanqueidad parciales y totales, así como los controles periódicos de fugas.</w:t>
      </w:r>
    </w:p>
    <w:p w:rsidR="00EF1663" w:rsidRPr="00EF1663" w:rsidRDefault="00EF1663" w:rsidP="00EF1663">
      <w:pPr>
        <w:numPr>
          <w:ilvl w:val="1"/>
          <w:numId w:val="8"/>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La recuperación de los fluidos refrigerantes sin pérdida de fluido a la atmósfera y su entrega, en su caso, a un gestor de residuos autorizado.</w:t>
      </w:r>
    </w:p>
    <w:p w:rsidR="00EF1663" w:rsidRPr="00EF1663" w:rsidRDefault="00EF1663" w:rsidP="00EF1663">
      <w:pPr>
        <w:numPr>
          <w:ilvl w:val="1"/>
          <w:numId w:val="8"/>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Conservar debidamente actualizado el libro de registro de gestión de refrigerantes conforme a lo especificado en la Instrucción técnica complementaria IF-17.</w:t>
      </w:r>
    </w:p>
    <w:p w:rsidR="00EF1663" w:rsidRPr="00EF1663" w:rsidRDefault="00EF1663" w:rsidP="00EF1663">
      <w:p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b/>
          <w:bCs/>
          <w:color w:val="000000"/>
          <w:sz w:val="20"/>
          <w:lang w:eastAsia="es-ES"/>
        </w:rPr>
        <w:t>Artículo 16. Actualización de las cuantías mínimas.</w:t>
      </w:r>
    </w:p>
    <w:p w:rsidR="00EF1663" w:rsidRPr="00EF1663" w:rsidRDefault="00EF1663" w:rsidP="00EF1663">
      <w:p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Las cuantías mínimas que debe cubrir el seguro de responsabilidad civil o garantía equivalente se actualizará por orden del Ministro de Industria, Turismo y Comercio, siempre que sea necesario para mantener la equivalencia económica de la garantía y previo informe de la Comisión Delegada del Gobierno para Asuntos Económicos.</w:t>
      </w:r>
    </w:p>
    <w:p w:rsidR="00EF1663" w:rsidRPr="00EF1663" w:rsidRDefault="00EF1663" w:rsidP="00EF1663">
      <w:pPr>
        <w:spacing w:before="100" w:beforeAutospacing="1" w:after="100" w:afterAutospacing="1" w:line="240" w:lineRule="auto"/>
        <w:rPr>
          <w:rFonts w:ascii="Verdana" w:eastAsia="Times New Roman" w:hAnsi="Verdana" w:cs="Times New Roman"/>
          <w:color w:val="000000"/>
          <w:sz w:val="20"/>
          <w:szCs w:val="27"/>
          <w:lang w:eastAsia="es-ES"/>
        </w:rPr>
      </w:pPr>
      <w:r w:rsidRPr="00EF1663">
        <w:rPr>
          <w:rFonts w:ascii="Verdana" w:eastAsia="Times New Roman" w:hAnsi="Verdana" w:cs="Times New Roman"/>
          <w:b/>
          <w:bCs/>
          <w:color w:val="000000"/>
          <w:sz w:val="20"/>
          <w:lang w:eastAsia="es-ES"/>
        </w:rPr>
        <w:t>CAPÍTULO IV </w:t>
      </w:r>
      <w:r w:rsidRPr="00EF1663">
        <w:rPr>
          <w:rFonts w:ascii="Verdana" w:eastAsia="Times New Roman" w:hAnsi="Verdana" w:cs="Times New Roman"/>
          <w:b/>
          <w:bCs/>
          <w:color w:val="000000"/>
          <w:sz w:val="20"/>
          <w:szCs w:val="27"/>
          <w:lang w:eastAsia="es-ES"/>
        </w:rPr>
        <w:br/>
      </w:r>
      <w:r w:rsidRPr="00EF1663">
        <w:rPr>
          <w:rFonts w:ascii="Verdana" w:eastAsia="Times New Roman" w:hAnsi="Verdana" w:cs="Times New Roman"/>
          <w:b/>
          <w:bCs/>
          <w:color w:val="000000"/>
          <w:sz w:val="20"/>
          <w:lang w:eastAsia="es-ES"/>
        </w:rPr>
        <w:t>Titulares y requisitos de las instalaciones frigoríficas</w:t>
      </w:r>
    </w:p>
    <w:p w:rsidR="00EF1663" w:rsidRPr="00EF1663" w:rsidRDefault="00EF1663" w:rsidP="00EF1663">
      <w:p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b/>
          <w:bCs/>
          <w:color w:val="000000"/>
          <w:sz w:val="20"/>
          <w:lang w:eastAsia="es-ES"/>
        </w:rPr>
        <w:t>Artículo 17. Titulares de las instalaciones frigoríficas.</w:t>
      </w:r>
    </w:p>
    <w:p w:rsidR="00EF1663" w:rsidRPr="00EF1663" w:rsidRDefault="00EF1663" w:rsidP="00EF1663">
      <w:p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 xml:space="preserve">Los titulares de las instalaciones frigoríficas podrán contratar el mantenimiento de la instalación con una empresa frigorista inscrita en el Registro Integrado Industrial o constituirse como empresa </w:t>
      </w:r>
      <w:proofErr w:type="spellStart"/>
      <w:r w:rsidRPr="00EF1663">
        <w:rPr>
          <w:rFonts w:ascii="Verdana" w:eastAsia="Times New Roman" w:hAnsi="Verdana" w:cs="Times New Roman"/>
          <w:color w:val="000000"/>
          <w:sz w:val="20"/>
          <w:szCs w:val="27"/>
          <w:lang w:eastAsia="es-ES"/>
        </w:rPr>
        <w:t>automantenedora</w:t>
      </w:r>
      <w:proofErr w:type="spellEnd"/>
      <w:r w:rsidRPr="00EF1663">
        <w:rPr>
          <w:rFonts w:ascii="Verdana" w:eastAsia="Times New Roman" w:hAnsi="Verdana" w:cs="Times New Roman"/>
          <w:color w:val="000000"/>
          <w:sz w:val="20"/>
          <w:szCs w:val="27"/>
          <w:lang w:eastAsia="es-ES"/>
        </w:rPr>
        <w:t>.</w:t>
      </w:r>
    </w:p>
    <w:p w:rsidR="00EF1663" w:rsidRPr="00EF1663" w:rsidRDefault="00EF1663" w:rsidP="00EF1663">
      <w:p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b/>
          <w:bCs/>
          <w:color w:val="000000"/>
          <w:sz w:val="20"/>
          <w:lang w:eastAsia="es-ES"/>
        </w:rPr>
        <w:t>Artículo 18. Obligaciones de los titulares de las instalaciones frigoríficas.</w:t>
      </w:r>
    </w:p>
    <w:p w:rsidR="00EF1663" w:rsidRPr="00EF1663" w:rsidRDefault="00EF1663" w:rsidP="00EF1663">
      <w:p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El titular de la instalación será responsable de lo siguiente:</w:t>
      </w:r>
    </w:p>
    <w:p w:rsidR="00EF1663" w:rsidRPr="00EF1663" w:rsidRDefault="00EF1663" w:rsidP="00EF1663">
      <w:pPr>
        <w:numPr>
          <w:ilvl w:val="0"/>
          <w:numId w:val="9"/>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Conocer y aplicar las disposiciones del presente reglamento en lo que se refiere al funcionamiento y acondicionamiento de las instalaciones.</w:t>
      </w:r>
    </w:p>
    <w:p w:rsidR="00EF1663" w:rsidRPr="00EF1663" w:rsidRDefault="00EF1663" w:rsidP="00EF1663">
      <w:pPr>
        <w:numPr>
          <w:ilvl w:val="0"/>
          <w:numId w:val="9"/>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No poner en funcionamiento la instalación sin haber recibido la documentación indicada en artículo 20.2 de este reglamento y sin haber presentado ante el órgano competente de la comunidad autónoma la documentación indicada en el artículo 21.</w:t>
      </w:r>
    </w:p>
    <w:p w:rsidR="00EF1663" w:rsidRPr="00EF1663" w:rsidRDefault="00EF1663" w:rsidP="00EF1663">
      <w:pPr>
        <w:numPr>
          <w:ilvl w:val="0"/>
          <w:numId w:val="9"/>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Contratar el mantenimiento y las revisiones periódicas de las instalaciones (incluidas las del control de fugas) teniendo en cuenta los requisitos indicados en la Instrucciones técnicas complementarias IF-14 y IF-17.</w:t>
      </w:r>
    </w:p>
    <w:p w:rsidR="00EF1663" w:rsidRPr="00EF1663" w:rsidRDefault="00EF1663" w:rsidP="00EF1663">
      <w:pPr>
        <w:numPr>
          <w:ilvl w:val="0"/>
          <w:numId w:val="9"/>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 xml:space="preserve">Cuando se trate de instalaciones de Nivel 2 que utilicen refrigerantes de media y baja seguridad (L2 y L3) deberá tener suscrito un seguro de responsabilidad civil u otra garantía equivalente que cubra los posibles daños derivados de la instalación por un importe mínimo de 500.000 €. Esta cuantía mínima se actualizará por orden del Ministro de Industria, Turismo y Comercio, siempre que sea necesario para mantener la equivalencia económica de la garantía y previo informe de la Comisión Delegada del Gobierno para Asuntos Económicos. Si el titular tuviese contratada una póliza general de responsabilidad civil, que cubriese el ejercicio de su </w:t>
      </w:r>
      <w:r w:rsidRPr="00EF1663">
        <w:rPr>
          <w:rFonts w:ascii="Verdana" w:eastAsia="Times New Roman" w:hAnsi="Verdana" w:cs="Times New Roman"/>
          <w:color w:val="000000"/>
          <w:sz w:val="20"/>
          <w:szCs w:val="27"/>
          <w:lang w:eastAsia="es-ES"/>
        </w:rPr>
        <w:lastRenderedPageBreak/>
        <w:t>actividad, en dicha póliza se deberá indicar expresamente que la misma cubre también la responsabilidad derivada de la instalación frigorífica.</w:t>
      </w:r>
    </w:p>
    <w:p w:rsidR="00EF1663" w:rsidRPr="00EF1663" w:rsidRDefault="00EF1663" w:rsidP="00EF1663">
      <w:pPr>
        <w:numPr>
          <w:ilvl w:val="0"/>
          <w:numId w:val="9"/>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Utilizar las instalaciones dentro de los límites de funcionamiento previstos y cuidar que las instalaciones se mantengan en perfecto estado de funcionamiento, impidiendo su utilización cuando no ofrezcan las debidas garantías de seguridad para las personas, bienes o el medio ambiente. Impedirá, asimismo, el almacenamiento de cualquier producto en zonas prohibidas por este reglamento.</w:t>
      </w:r>
    </w:p>
    <w:p w:rsidR="00EF1663" w:rsidRPr="00EF1663" w:rsidRDefault="00EF1663" w:rsidP="00EF1663">
      <w:pPr>
        <w:numPr>
          <w:ilvl w:val="0"/>
          <w:numId w:val="9"/>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Mantener al día el libro registro de la instalación frigorífica, manual o informatizado, en el que constarán:</w:t>
      </w:r>
    </w:p>
    <w:p w:rsidR="00EF1663" w:rsidRPr="00EF1663" w:rsidRDefault="00EF1663" w:rsidP="00EF1663">
      <w:pPr>
        <w:numPr>
          <w:ilvl w:val="1"/>
          <w:numId w:val="9"/>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Los aparatos instalados (marca, modelo).</w:t>
      </w:r>
    </w:p>
    <w:p w:rsidR="00EF1663" w:rsidRPr="00EF1663" w:rsidRDefault="00EF1663" w:rsidP="00EF1663">
      <w:pPr>
        <w:numPr>
          <w:ilvl w:val="1"/>
          <w:numId w:val="9"/>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Procedencia de los mismos (UE, EEE u otros).</w:t>
      </w:r>
    </w:p>
    <w:p w:rsidR="00EF1663" w:rsidRPr="00EF1663" w:rsidRDefault="00EF1663" w:rsidP="00EF1663">
      <w:pPr>
        <w:numPr>
          <w:ilvl w:val="1"/>
          <w:numId w:val="9"/>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Empresa frigorista que ejecutó la instalación.</w:t>
      </w:r>
    </w:p>
    <w:p w:rsidR="00EF1663" w:rsidRPr="00EF1663" w:rsidRDefault="00EF1663" w:rsidP="00EF1663">
      <w:pPr>
        <w:numPr>
          <w:ilvl w:val="1"/>
          <w:numId w:val="9"/>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Fecha de la primera inspección y de las inspecciones periódicas.</w:t>
      </w:r>
    </w:p>
    <w:p w:rsidR="00EF1663" w:rsidRPr="00EF1663" w:rsidRDefault="00EF1663" w:rsidP="00EF1663">
      <w:pPr>
        <w:numPr>
          <w:ilvl w:val="1"/>
          <w:numId w:val="9"/>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Las revisiones obligatorias y voluntarias así como las reparaciones efectuadas, con detalle de las mismas, empresa frigorista que las efectuó y fecha de su terminación.</w:t>
      </w:r>
    </w:p>
    <w:p w:rsidR="00EF1663" w:rsidRPr="00EF1663" w:rsidRDefault="00EF1663" w:rsidP="00EF1663">
      <w:pPr>
        <w:numPr>
          <w:ilvl w:val="0"/>
          <w:numId w:val="9"/>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Conservar los certificados de instalación e intervenciones posteriores en los equipos o sistemas referidos en el artículo 21.</w:t>
      </w:r>
    </w:p>
    <w:p w:rsidR="00EF1663" w:rsidRPr="00EF1663" w:rsidRDefault="00EF1663" w:rsidP="00EF1663">
      <w:pPr>
        <w:numPr>
          <w:ilvl w:val="0"/>
          <w:numId w:val="9"/>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Que la instalación frigorífica disponga de una persona expresamente encargada de la misma, para lo cual habrá sido previamente instruida y adiestrada. Dicha formación, que será facilitada por la empresa frigorista, deberá quedar documentada.</w:t>
      </w:r>
    </w:p>
    <w:p w:rsidR="00EF1663" w:rsidRPr="00EF1663" w:rsidRDefault="00EF1663" w:rsidP="00EF1663">
      <w:pPr>
        <w:numPr>
          <w:ilvl w:val="0"/>
          <w:numId w:val="9"/>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Utilizar los equipos de protección personal que se determinan en la Instrucción técnica complementaria IF-16.</w:t>
      </w:r>
    </w:p>
    <w:p w:rsidR="00EF1663" w:rsidRPr="00EF1663" w:rsidRDefault="00EF1663" w:rsidP="00EF1663">
      <w:pPr>
        <w:numPr>
          <w:ilvl w:val="0"/>
          <w:numId w:val="9"/>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Que al finalizar la jornada de trabajo se realice una inspección completa de la instalación frigorífica con el fin de comprobar que nadie se ha quedado encerrado en alguna de las cámaras.</w:t>
      </w:r>
    </w:p>
    <w:p w:rsidR="00EF1663" w:rsidRPr="00EF1663" w:rsidRDefault="00EF1663" w:rsidP="00EF1663">
      <w:pPr>
        <w:numPr>
          <w:ilvl w:val="0"/>
          <w:numId w:val="9"/>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Cumplir las condiciones de almacenamiento de refrigerantes en la sala de máquinas, de acuerdo a lo indicado en el artículo 27.</w:t>
      </w:r>
    </w:p>
    <w:p w:rsidR="00EF1663" w:rsidRPr="00EF1663" w:rsidRDefault="00EF1663" w:rsidP="00EF1663">
      <w:pPr>
        <w:numPr>
          <w:ilvl w:val="0"/>
          <w:numId w:val="9"/>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Mantener actualizado el cartel de seguridad indicado en el artículo 28.</w:t>
      </w:r>
    </w:p>
    <w:p w:rsidR="00EF1663" w:rsidRPr="00EF1663" w:rsidRDefault="00EF1663" w:rsidP="00EF1663">
      <w:pPr>
        <w:numPr>
          <w:ilvl w:val="0"/>
          <w:numId w:val="9"/>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Ordenar la realización de las inspecciones periódicas que les correspondan, de acuerdo con lo dispuesto en el artículo 26.3.</w:t>
      </w:r>
    </w:p>
    <w:p w:rsidR="00EF1663" w:rsidRPr="00EF1663" w:rsidRDefault="00EF1663" w:rsidP="00EF1663">
      <w:pPr>
        <w:numPr>
          <w:ilvl w:val="0"/>
          <w:numId w:val="9"/>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Informar de los accidentes que se produzcan, de acuerdo con lo dispuesto en el artículo 29.</w:t>
      </w:r>
    </w:p>
    <w:p w:rsidR="00EF1663" w:rsidRPr="00EF1663" w:rsidRDefault="00EF1663" w:rsidP="00EF1663">
      <w:pPr>
        <w:numPr>
          <w:ilvl w:val="0"/>
          <w:numId w:val="9"/>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Disponer del certificado de la instalación eléctrica debidamente firmado por el instalador.</w:t>
      </w:r>
    </w:p>
    <w:p w:rsidR="00EF1663" w:rsidRPr="00EF1663" w:rsidRDefault="00EF1663" w:rsidP="00EF1663">
      <w:pPr>
        <w:numPr>
          <w:ilvl w:val="0"/>
          <w:numId w:val="9"/>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Los titulares de las instalaciones de Nivel 2 deberán tener suscrito un contrato de mantenimiento de la misma con una empresa frigorista del nivel que corresponda.</w:t>
      </w:r>
    </w:p>
    <w:p w:rsidR="00EF1663" w:rsidRPr="00EF1663" w:rsidRDefault="00EF1663" w:rsidP="00EF1663">
      <w:pPr>
        <w:numPr>
          <w:ilvl w:val="0"/>
          <w:numId w:val="9"/>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Desmontar y dar de baja las instalaciones, de acuerdo con lo previsto en el artículo 25.</w:t>
      </w:r>
    </w:p>
    <w:p w:rsidR="00EF1663" w:rsidRPr="00EF1663" w:rsidRDefault="00EF1663" w:rsidP="00EF1663">
      <w:p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b/>
          <w:bCs/>
          <w:color w:val="000000"/>
          <w:sz w:val="20"/>
          <w:lang w:eastAsia="es-ES"/>
        </w:rPr>
        <w:t>Artículo 19. Requisitos mínimos de las instalaciones.</w:t>
      </w:r>
    </w:p>
    <w:p w:rsidR="00EF1663" w:rsidRPr="00EF1663" w:rsidRDefault="00EF1663" w:rsidP="00EF1663">
      <w:pPr>
        <w:numPr>
          <w:ilvl w:val="0"/>
          <w:numId w:val="10"/>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Se considerará que las instalaciones proporcionan las condiciones mínimas que, de acuerdo con el estado de la técnica, son exigibles para preservar la seguridad de las personas y los bienes cuando se utilicen de acuerdo a su destino en los siguientes casos:</w:t>
      </w:r>
    </w:p>
    <w:p w:rsidR="00EF1663" w:rsidRPr="00EF1663" w:rsidRDefault="00EF1663" w:rsidP="00EF1663">
      <w:pPr>
        <w:numPr>
          <w:ilvl w:val="1"/>
          <w:numId w:val="10"/>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Cuando las instalaciones hayan sido realizadas de conformidad con las prescripciones del presente reglamento.</w:t>
      </w:r>
    </w:p>
    <w:p w:rsidR="00EF1663" w:rsidRPr="00EF1663" w:rsidRDefault="00EF1663" w:rsidP="00EF1663">
      <w:pPr>
        <w:numPr>
          <w:ilvl w:val="1"/>
          <w:numId w:val="10"/>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 xml:space="preserve">Cuando las instalaciones hayan sido realizadas mediante la aplicación de soluciones alternativas, siendo tales las que proporcionen, al menos, un nivel de seguridad y unas prestaciones equiparables a las establecidas, lo cual deberá ser justificado explícitamente por el autor de la memoria técnica o el proyecto que se pretende acoger a esta alternativa ante el órgano competente de la comunidad autónoma </w:t>
      </w:r>
      <w:r w:rsidRPr="00EF1663">
        <w:rPr>
          <w:rFonts w:ascii="Verdana" w:eastAsia="Times New Roman" w:hAnsi="Verdana" w:cs="Times New Roman"/>
          <w:color w:val="000000"/>
          <w:sz w:val="20"/>
          <w:szCs w:val="27"/>
          <w:lang w:eastAsia="es-ES"/>
        </w:rPr>
        <w:lastRenderedPageBreak/>
        <w:t>para su aprobación por la misma antes de la puesta en servicio de la instalación.</w:t>
      </w:r>
    </w:p>
    <w:p w:rsidR="00EF1663" w:rsidRPr="00EF1663" w:rsidRDefault="00EF1663" w:rsidP="00EF1663">
      <w:pPr>
        <w:numPr>
          <w:ilvl w:val="0"/>
          <w:numId w:val="10"/>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A efectos de determinación de responsabilidad, se entenderá que se ha cumplido con los requisitos y condiciones normativamente exigibles si se acredita que las instalaciones se han realizado de acuerdo con cualquiera de las alternativas anteriores.</w:t>
      </w:r>
    </w:p>
    <w:p w:rsidR="00EF1663" w:rsidRPr="00EF1663" w:rsidRDefault="00EF1663" w:rsidP="00EF1663">
      <w:p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b/>
          <w:bCs/>
          <w:color w:val="000000"/>
          <w:sz w:val="20"/>
          <w:lang w:eastAsia="es-ES"/>
        </w:rPr>
        <w:t>Artículo 20. Diseño y ejecución de las Instalaciones frigoríficas.</w:t>
      </w:r>
    </w:p>
    <w:p w:rsidR="00EF1663" w:rsidRPr="00EF1663" w:rsidRDefault="00EF1663" w:rsidP="00EF1663">
      <w:pPr>
        <w:numPr>
          <w:ilvl w:val="0"/>
          <w:numId w:val="11"/>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 xml:space="preserve">Las instalaciones frigoríficas y los elementos, equipos y materiales que las integran deberán cumplir las prescripciones establecidas en el presente reglamento y en aquella otra normativa que les sea aplicable, particularmente la relativa a máquinas, equipos a presión, prevención de fugas y los criterios higiénico-sanitarios para la prevención y control de la </w:t>
      </w:r>
      <w:proofErr w:type="spellStart"/>
      <w:r w:rsidRPr="00EF1663">
        <w:rPr>
          <w:rFonts w:ascii="Verdana" w:eastAsia="Times New Roman" w:hAnsi="Verdana" w:cs="Times New Roman"/>
          <w:color w:val="000000"/>
          <w:sz w:val="20"/>
          <w:szCs w:val="27"/>
          <w:lang w:eastAsia="es-ES"/>
        </w:rPr>
        <w:t>legionelosis</w:t>
      </w:r>
      <w:proofErr w:type="spellEnd"/>
      <w:r w:rsidRPr="00EF1663">
        <w:rPr>
          <w:rFonts w:ascii="Verdana" w:eastAsia="Times New Roman" w:hAnsi="Verdana" w:cs="Times New Roman"/>
          <w:color w:val="000000"/>
          <w:sz w:val="20"/>
          <w:szCs w:val="27"/>
          <w:lang w:eastAsia="es-ES"/>
        </w:rPr>
        <w:t>, así como las correspondientes a las condiciones generales de higiene de los productos alimenticios.</w:t>
      </w:r>
    </w:p>
    <w:p w:rsidR="00EF1663" w:rsidRPr="00EF1663" w:rsidRDefault="00EF1663" w:rsidP="00EF1663">
      <w:pPr>
        <w:spacing w:before="100" w:beforeAutospacing="1" w:after="100" w:afterAutospacing="1" w:line="240" w:lineRule="auto"/>
        <w:ind w:left="720"/>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Cualquier material empleado en la construcción de las instalaciones frigoríficas deberá ser resistente a la acción de las sustancias con las que entre en contacto, de forma que no pueda deteriorarse en condiciones normales de utilización y, en especial, se tendrá en cuenta su resistencia a efectos de su fragilidad a baja temperatura (</w:t>
      </w:r>
      <w:proofErr w:type="spellStart"/>
      <w:r w:rsidRPr="00EF1663">
        <w:rPr>
          <w:rFonts w:ascii="Verdana" w:eastAsia="Times New Roman" w:hAnsi="Verdana" w:cs="Times New Roman"/>
          <w:color w:val="000000"/>
          <w:sz w:val="20"/>
          <w:szCs w:val="27"/>
          <w:lang w:eastAsia="es-ES"/>
        </w:rPr>
        <w:t>resiliencia</w:t>
      </w:r>
      <w:proofErr w:type="spellEnd"/>
      <w:r w:rsidRPr="00EF1663">
        <w:rPr>
          <w:rFonts w:ascii="Verdana" w:eastAsia="Times New Roman" w:hAnsi="Verdana" w:cs="Times New Roman"/>
          <w:color w:val="000000"/>
          <w:sz w:val="20"/>
          <w:szCs w:val="27"/>
          <w:lang w:eastAsia="es-ES"/>
        </w:rPr>
        <w:t>), tal como determina el apartado 7.5 del anexo I del Real Decreto 769/1999, de 7 de mayo, sobre aplicación de la Directiva 97/23/CE sobre equipos a presión.</w:t>
      </w:r>
    </w:p>
    <w:p w:rsidR="00EF1663" w:rsidRPr="00EF1663" w:rsidRDefault="00EF1663" w:rsidP="00EF1663">
      <w:pPr>
        <w:spacing w:before="100" w:beforeAutospacing="1" w:after="100" w:afterAutospacing="1" w:line="240" w:lineRule="auto"/>
        <w:ind w:left="720"/>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Cuando se disponga de una sala de máquinas para instalar partes del sistema frigorífico, especialmente los compresores con sus componentes directos, se deberán cumplir los requisitos indicados en la Instrucción técnica complementaria IF-07.</w:t>
      </w:r>
    </w:p>
    <w:p w:rsidR="00EF1663" w:rsidRPr="00EF1663" w:rsidRDefault="00EF1663" w:rsidP="00EF1663">
      <w:pPr>
        <w:spacing w:before="100" w:beforeAutospacing="1" w:after="100" w:afterAutospacing="1" w:line="240" w:lineRule="auto"/>
        <w:ind w:left="720"/>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La unión de equipos o elementos para formar una instalación deberá diseñarse teniendo en cuenta:</w:t>
      </w:r>
    </w:p>
    <w:p w:rsidR="00EF1663" w:rsidRPr="00EF1663" w:rsidRDefault="00EF1663" w:rsidP="00EF1663">
      <w:pPr>
        <w:numPr>
          <w:ilvl w:val="1"/>
          <w:numId w:val="11"/>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Que cada uno de los equipos o elementos deberá disponer de las correspondientes declaraciones de conformidad «CE» o certificaciones que le sean de aplicación.</w:t>
      </w:r>
    </w:p>
    <w:p w:rsidR="00EF1663" w:rsidRPr="00EF1663" w:rsidRDefault="00EF1663" w:rsidP="00EF1663">
      <w:pPr>
        <w:numPr>
          <w:ilvl w:val="1"/>
          <w:numId w:val="11"/>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La protección del conjunto de la instalación contra la superación de los límites admisibles de servicio de los componentes que lo integran.</w:t>
      </w:r>
    </w:p>
    <w:p w:rsidR="00EF1663" w:rsidRPr="00EF1663" w:rsidRDefault="00EF1663" w:rsidP="00EF1663">
      <w:pPr>
        <w:numPr>
          <w:ilvl w:val="0"/>
          <w:numId w:val="11"/>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Con carácter previo a la ejecución de las instalaciones frigoríficas incluidas en el ámbito de aplicación del presente reglamento deberá elaborarse la siguiente documentación técnica en la que se ponga de manifiesto el cumplimiento de los preceptos reglamentarios:</w:t>
      </w:r>
    </w:p>
    <w:p w:rsidR="00EF1663" w:rsidRPr="00EF1663" w:rsidRDefault="00EF1663" w:rsidP="00EF1663">
      <w:pPr>
        <w:numPr>
          <w:ilvl w:val="1"/>
          <w:numId w:val="11"/>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Las instalaciones frigoríficas de Nivel 1 requerirán la elaboración de una breve memoria técnica descriptiva de la instalación suscrita por un instalador frigorista o un técnico titulado competente, que serán responsables de que la instalación cumpla las exigencias reglamentarias.</w:t>
      </w:r>
    </w:p>
    <w:p w:rsidR="00EF1663" w:rsidRPr="00EF1663" w:rsidRDefault="00EF1663" w:rsidP="00EF1663">
      <w:pPr>
        <w:numPr>
          <w:ilvl w:val="1"/>
          <w:numId w:val="11"/>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Las instalaciones frigoríficas de Nivel 2 requerirán la elaboración de un proyecto suscrito por un técnico titulado competente que será responsable de que la instalación cumple con las exigencias reglamentarias. En el proyecto se incluirá un anexo donde se consignará el valor teórico actual estimado del impacto total equivalente sobre el calentamiento atmosférico (TEWI), así como los cálculos justificativos de dicha estimación, que se fundamentarán en el contenido del apéndice 2 de la IF-02.</w:t>
      </w:r>
    </w:p>
    <w:p w:rsidR="00EF1663" w:rsidRPr="00EF1663" w:rsidRDefault="00EF1663" w:rsidP="00EF1663">
      <w:pPr>
        <w:numPr>
          <w:ilvl w:val="0"/>
          <w:numId w:val="11"/>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lastRenderedPageBreak/>
        <w:t>La ejecución de las instalaciones se realizará por empresas frigoristas o por empresas instaladoras acreditadas de conformidad con lo previsto en el RITE en el caso de instalaciones que se encuentren dentro del ámbito de aplicación de ese reglamento con arreglo al proyecto o memoria técnica, según corresponda, y con sujeción a lo prescrito en el presente reglamento y al resto de la normativa vigente aplicable e instrucciones de los fabricantes de los equipos que las integran.</w:t>
      </w:r>
    </w:p>
    <w:p w:rsidR="00EF1663" w:rsidRPr="00EF1663" w:rsidRDefault="00EF1663" w:rsidP="00EF1663">
      <w:pPr>
        <w:spacing w:before="100" w:beforeAutospacing="1" w:after="100" w:afterAutospacing="1" w:line="240" w:lineRule="auto"/>
        <w:ind w:left="720"/>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La ejecución de las instalaciones de Nivel 2 deberá efectuarse bajo la dirección de un técnico titulado competente en funciones de director de la instalación, que suscribirá el correspondiente certificado técnico de dirección de obra.</w:t>
      </w:r>
    </w:p>
    <w:p w:rsidR="00EF1663" w:rsidRPr="00EF1663" w:rsidRDefault="00EF1663" w:rsidP="00EF1663">
      <w:pPr>
        <w:spacing w:before="100" w:beforeAutospacing="1" w:after="100" w:afterAutospacing="1" w:line="240" w:lineRule="auto"/>
        <w:ind w:left="720"/>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El instalador o el director de la instalación, cuando la participación de este último sea preceptiva, deberán realizar los siguientes controles:</w:t>
      </w:r>
    </w:p>
    <w:p w:rsidR="00EF1663" w:rsidRPr="00EF1663" w:rsidRDefault="00EF1663" w:rsidP="00EF1663">
      <w:pPr>
        <w:numPr>
          <w:ilvl w:val="1"/>
          <w:numId w:val="11"/>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Control de la recepción de equipos y materiales: en el momento de la recepción de equipos y materiales deberá comprobarse la documentación y distintivos de los suministros. En particular, se verificará que los equipos y materiales estén provistos de marcado “CE” o de las declaraciones de conformidad o certificaciones que resulten exigibles.</w:t>
      </w:r>
    </w:p>
    <w:p w:rsidR="00EF1663" w:rsidRPr="00EF1663" w:rsidRDefault="00EF1663" w:rsidP="00EF1663">
      <w:pPr>
        <w:numPr>
          <w:ilvl w:val="1"/>
          <w:numId w:val="11"/>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Control de la ejecución de la instalación: el control de la ejecución de las instalaciones se realizará de acuerdo con las especificaciones técnicas del proyecto o memoria técnica, y las modificaciones autorizadas por el instalador o, en su caso, el director de la instalación. La instalación de equipos y materiales deberá llevarse a cabo de tal manera que permita la realización, de forma segura, de las operaciones de mantenimiento y control previstas por el fabricante. En todo caso, las uniones permanentes que deban realizarse en las instalaciones se llevarán a cabo con procedimientos de soldadura adecuados y por profesionales acreditados.</w:t>
      </w:r>
    </w:p>
    <w:p w:rsidR="00EF1663" w:rsidRPr="00EF1663" w:rsidRDefault="00EF1663" w:rsidP="00EF1663">
      <w:pPr>
        <w:numPr>
          <w:ilvl w:val="1"/>
          <w:numId w:val="11"/>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Control de la instalación terminada: una vez finalizada la instalación, deberán realizarse los ensayos, pruebas y revisiones indicados en la Instrucción técnica complementaria IF-09 y, en su caso, en el proyecto o memoria técnica.</w:t>
      </w:r>
    </w:p>
    <w:p w:rsidR="00EF1663" w:rsidRPr="00EF1663" w:rsidRDefault="00EF1663" w:rsidP="00EF1663">
      <w:p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b/>
          <w:bCs/>
          <w:color w:val="000000"/>
          <w:sz w:val="20"/>
          <w:lang w:eastAsia="es-ES"/>
        </w:rPr>
        <w:t>Artículo 21. Puesta en servicio.</w:t>
      </w:r>
    </w:p>
    <w:p w:rsidR="00EF1663" w:rsidRPr="00EF1663" w:rsidRDefault="00EF1663" w:rsidP="00EF1663">
      <w:p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Una vez finalizada la instalación y realizadas las pruebas de idoneidad de la instalación con carácter previo a la puesta en servicio de la misma, el titular presentará ante el órgano competente de la correspondiente comunidad autónoma, la siguiente documentación:</w:t>
      </w:r>
    </w:p>
    <w:p w:rsidR="00EF1663" w:rsidRPr="00EF1663" w:rsidRDefault="00EF1663" w:rsidP="00EF1663">
      <w:pPr>
        <w:numPr>
          <w:ilvl w:val="0"/>
          <w:numId w:val="12"/>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Proyecto o breve memoria técnica, según proceda, de la instalación realmente ejecutada.</w:t>
      </w:r>
    </w:p>
    <w:p w:rsidR="00EF1663" w:rsidRPr="00EF1663" w:rsidRDefault="00EF1663" w:rsidP="00EF1663">
      <w:pPr>
        <w:numPr>
          <w:ilvl w:val="0"/>
          <w:numId w:val="12"/>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Las instalaciones de Nivel 2 requerirán, además del proyecto, el certificado técnico de dirección de obra.</w:t>
      </w:r>
    </w:p>
    <w:p w:rsidR="00EF1663" w:rsidRPr="00EF1663" w:rsidRDefault="00EF1663" w:rsidP="00EF1663">
      <w:pPr>
        <w:numPr>
          <w:ilvl w:val="0"/>
          <w:numId w:val="12"/>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El certificado de la instalación suscrito por la empresa frigorista y el director de la instalación, cuando la participación de este último sea preceptiva (de acuerdo con la IF-15).</w:t>
      </w:r>
    </w:p>
    <w:p w:rsidR="00EF1663" w:rsidRPr="00EF1663" w:rsidRDefault="00EF1663" w:rsidP="00EF1663">
      <w:pPr>
        <w:numPr>
          <w:ilvl w:val="0"/>
          <w:numId w:val="12"/>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Certificado de instalación eléctrica firmado por un instalador en baja tensión.</w:t>
      </w:r>
    </w:p>
    <w:p w:rsidR="00EF1663" w:rsidRPr="00EF1663" w:rsidRDefault="00EF1663" w:rsidP="00EF1663">
      <w:pPr>
        <w:numPr>
          <w:ilvl w:val="0"/>
          <w:numId w:val="12"/>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Las declaraciones de conformidad de los equipos a presión de acuerdo con el Real Decreto 769/1999, de 7 de mayo, y el Real Decreto 1495/1991, de 11 de octubre y, en su caso, de los accesorios de seguridad o presión.</w:t>
      </w:r>
    </w:p>
    <w:p w:rsidR="00EF1663" w:rsidRPr="00EF1663" w:rsidRDefault="00EF1663" w:rsidP="00EF1663">
      <w:pPr>
        <w:numPr>
          <w:ilvl w:val="0"/>
          <w:numId w:val="12"/>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lastRenderedPageBreak/>
        <w:t>En su caso, copia de la póliza del seguro de responsabilidad civil y el contrato de mantenimiento con una empresa instaladora frigorista cuando así esté establecido.</w:t>
      </w:r>
    </w:p>
    <w:p w:rsidR="00EF1663" w:rsidRPr="00EF1663" w:rsidRDefault="00EF1663" w:rsidP="00EF1663">
      <w:p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A los efectos del presente reglamento los sistemas no compactos con carga inferior a la indicada en el artículo 2 y las instalaciones por absorción que utilizan Br Li-Agua, deberán cumplir, como mínimo, los siguientes requisitos:</w:t>
      </w:r>
    </w:p>
    <w:p w:rsidR="00EF1663" w:rsidRPr="00EF1663" w:rsidRDefault="00EF1663" w:rsidP="00EF1663">
      <w:pPr>
        <w:numPr>
          <w:ilvl w:val="0"/>
          <w:numId w:val="13"/>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Deberán ser instalados, mantenidos o reparados por una empresa instaladora frigorista. La empresa que realice la instalación deberá entregar al titular del sistema o instalación:</w:t>
      </w:r>
    </w:p>
    <w:p w:rsidR="00EF1663" w:rsidRPr="00EF1663" w:rsidRDefault="00EF1663" w:rsidP="00EF1663">
      <w:pPr>
        <w:numPr>
          <w:ilvl w:val="1"/>
          <w:numId w:val="13"/>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Un certificado en el que figuren los datos de la empresa instaladora, el fabricante, modelo, año, número de fabricación, carga, denominación y grupo del refrigerante empleado así como las actuaciones realizadas, según el modelo que figura en el anexo de la IF-15</w:t>
      </w:r>
      <w:proofErr w:type="gramStart"/>
      <w:r w:rsidRPr="00EF1663">
        <w:rPr>
          <w:rFonts w:ascii="Verdana" w:eastAsia="Times New Roman" w:hAnsi="Verdana" w:cs="Times New Roman"/>
          <w:color w:val="000000"/>
          <w:sz w:val="20"/>
          <w:szCs w:val="27"/>
          <w:lang w:eastAsia="es-ES"/>
        </w:rPr>
        <w:t>.</w:t>
      </w:r>
      <w:r w:rsidRPr="00EF1663">
        <w:rPr>
          <w:rFonts w:ascii="Verdana" w:eastAsia="Times New Roman" w:hAnsi="Verdana" w:cs="Times New Roman"/>
          <w:strike/>
          <w:color w:val="666666"/>
          <w:sz w:val="20"/>
          <w:szCs w:val="27"/>
          <w:lang w:eastAsia="es-ES"/>
        </w:rPr>
        <w:t>.</w:t>
      </w:r>
      <w:proofErr w:type="gramEnd"/>
    </w:p>
    <w:p w:rsidR="00EF1663" w:rsidRPr="00EF1663" w:rsidRDefault="00EF1663" w:rsidP="00EF1663">
      <w:pPr>
        <w:numPr>
          <w:ilvl w:val="1"/>
          <w:numId w:val="13"/>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Manual de instrucciones.</w:t>
      </w:r>
    </w:p>
    <w:p w:rsidR="00EF1663" w:rsidRPr="00EF1663" w:rsidRDefault="00EF1663" w:rsidP="00EF1663">
      <w:pPr>
        <w:numPr>
          <w:ilvl w:val="1"/>
          <w:numId w:val="13"/>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En el caso de las instalaciones por absorción con Br Li-Agua, además, la empresa instaladora frigorista entregará la justificación documentada de la idoneidad de las soluciones adoptadas desde el punto de vista energético (solución con menor coste energético).</w:t>
      </w:r>
    </w:p>
    <w:p w:rsidR="00EF1663" w:rsidRPr="00EF1663" w:rsidRDefault="00EF1663" w:rsidP="00EF1663">
      <w:pPr>
        <w:numPr>
          <w:ilvl w:val="0"/>
          <w:numId w:val="13"/>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Deberán satisfacer las exigencias establecidas en la reglamentación vigente relativa a equipos a presión en cuanto a diseño, fabricación, protección y documentación que debe acompañar a dichos equipos.</w:t>
      </w:r>
    </w:p>
    <w:p w:rsidR="00EF1663" w:rsidRPr="00EF1663" w:rsidRDefault="00EF1663" w:rsidP="00EF1663">
      <w:p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b/>
          <w:bCs/>
          <w:color w:val="000000"/>
          <w:sz w:val="20"/>
          <w:lang w:eastAsia="es-ES"/>
        </w:rPr>
        <w:t>Artículo 22. Mantenimiento.</w:t>
      </w:r>
    </w:p>
    <w:p w:rsidR="00EF1663" w:rsidRPr="00EF1663" w:rsidRDefault="00EF1663" w:rsidP="00EF1663">
      <w:p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El mantenimiento de las instalaciones frigoríficas así como la manipulación de refrigerante se realizará por empresas frigoristas o por empresas habilitadas de conformidad con lo previsto en el RITE, en el caso de instalaciones que se encuentren dentro del ámbito de aplicación de ese reglamento, quedando restringida la manipulación de los circuitos frigoríficos y refrigerantes a los profesionales referidos en el artículo 9.</w:t>
      </w:r>
    </w:p>
    <w:p w:rsidR="00EF1663" w:rsidRPr="00EF1663" w:rsidRDefault="00EF1663" w:rsidP="00EF1663">
      <w:p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El mantenimiento se realizará siguiendo los criterios indicados en la Instrucción técnica complementaria IF-14.</w:t>
      </w:r>
    </w:p>
    <w:p w:rsidR="00EF1663" w:rsidRPr="00EF1663" w:rsidRDefault="00EF1663" w:rsidP="00EF1663">
      <w:p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La manipulación de refrigerantes y la prevención de fugas de los mismos en las instalaciones frigoríficas se realizará atendiendo a los criterios de la Instrucción técnica complementaria IF-17, debiéndose subsanar lo antes posible las fugas detectadas.</w:t>
      </w:r>
    </w:p>
    <w:p w:rsidR="00EF1663" w:rsidRPr="00EF1663" w:rsidRDefault="00EF1663" w:rsidP="00EF1663">
      <w:p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b/>
          <w:bCs/>
          <w:color w:val="000000"/>
          <w:sz w:val="20"/>
          <w:lang w:eastAsia="es-ES"/>
        </w:rPr>
        <w:t>Artículo 23. Reparación de instalaciones.</w:t>
      </w:r>
    </w:p>
    <w:p w:rsidR="00EF1663" w:rsidRPr="00EF1663" w:rsidRDefault="00EF1663" w:rsidP="00EF1663">
      <w:p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Las reparaciones de las instalaciones frigoríficas se realizará por empresas frigoristas, quedando restringida la manipulación de los circuitos y refrigerantes a los profesionales referidos en el artículo 9.</w:t>
      </w:r>
    </w:p>
    <w:p w:rsidR="00EF1663" w:rsidRPr="00EF1663" w:rsidRDefault="00EF1663" w:rsidP="00EF1663">
      <w:p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Las reparaciones que afecten a las partes sometidas a presión de los recipientes deberán atenerse a los criterios del Reglamento de equipos a presión, aprobado por el Real Decreto 2060/2008, de 12 de diciembre.</w:t>
      </w:r>
    </w:p>
    <w:p w:rsidR="00EF1663" w:rsidRPr="00EF1663" w:rsidRDefault="00EF1663" w:rsidP="00EF1663">
      <w:p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De toda reparación deberá emitirse la correspondiente certificación que quedará en poder del titular de la instalación.</w:t>
      </w:r>
    </w:p>
    <w:p w:rsidR="00EF1663" w:rsidRPr="00EF1663" w:rsidRDefault="00EF1663" w:rsidP="00EF1663">
      <w:p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b/>
          <w:bCs/>
          <w:color w:val="000000"/>
          <w:sz w:val="20"/>
          <w:lang w:eastAsia="es-ES"/>
        </w:rPr>
        <w:lastRenderedPageBreak/>
        <w:t>Artículo 24. Modificación de instalaciones.</w:t>
      </w:r>
    </w:p>
    <w:p w:rsidR="00EF1663" w:rsidRPr="00EF1663" w:rsidRDefault="00EF1663" w:rsidP="00EF1663">
      <w:p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La transformación de una instalación por ampliación o sustitución de equipos por otros de características diferentes requerirá el cumplimiento de los mismos requisitos exigidos para las nuevas instalaciones.</w:t>
      </w:r>
    </w:p>
    <w:p w:rsidR="00EF1663" w:rsidRPr="00EF1663" w:rsidRDefault="00EF1663" w:rsidP="00EF1663">
      <w:p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A los efectos de determinar la necesidad de elaboración de un proyecto en relación con la modificación de la instalación, se tendrá en cuenta el conjunto de la misma tras la modificación.</w:t>
      </w:r>
    </w:p>
    <w:p w:rsidR="00EF1663" w:rsidRPr="00EF1663" w:rsidRDefault="00EF1663" w:rsidP="00EF1663">
      <w:p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La modificación de una instalación por reducción o sustitución de equipos por otros de características similares solamente requerirá comunicación al órgano competente de la comunidad autónoma y la correspondiente anotación en el libro de la instalación.</w:t>
      </w:r>
    </w:p>
    <w:p w:rsidR="00EF1663" w:rsidRPr="00EF1663" w:rsidRDefault="00EF1663" w:rsidP="00EF1663">
      <w:p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Se entenderá que un equipo tiene características similares a otro, cuando los indicadores de seguridad y de funcionamiento (presiones de trabajo, temperatura de descarga, retorno de aceite, potencia instalada) de la instalación no varíen significativamente (≤ 2%).</w:t>
      </w:r>
    </w:p>
    <w:p w:rsidR="00EF1663" w:rsidRPr="00EF1663" w:rsidRDefault="00EF1663" w:rsidP="00EF1663">
      <w:p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b/>
          <w:bCs/>
          <w:color w:val="000000"/>
          <w:sz w:val="20"/>
          <w:lang w:eastAsia="es-ES"/>
        </w:rPr>
        <w:t>Artículo 25. Fin de vida y desmantelamiento de la instalación.</w:t>
      </w:r>
    </w:p>
    <w:p w:rsidR="00EF1663" w:rsidRPr="00EF1663" w:rsidRDefault="00EF1663" w:rsidP="00EF1663">
      <w:p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El desmantelamiento de una instalación frigorífica deberá ser realizado por una empresa frigorista y los residuos generados deberán ser entregados a un gestor de residuos.</w:t>
      </w:r>
    </w:p>
    <w:p w:rsidR="00EF1663" w:rsidRPr="00EF1663" w:rsidRDefault="00EF1663" w:rsidP="00EF1663">
      <w:p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Con carácter previo al desmantelamiento, el titular de la instalación deberá comunicar al órgano competente de la Comunidad Autónoma la fecha prevista para el comienzo y fin de las operaciones de desmantelamiento, el nombre de la empresa frigorista que lo llevará a cabo y del gestor de residuos y las actuaciones previstas de tratamiento ambiental de los residuos generados y de descontaminación.</w:t>
      </w:r>
    </w:p>
    <w:p w:rsidR="00EF1663" w:rsidRPr="00EF1663" w:rsidRDefault="00EF1663" w:rsidP="00EF1663">
      <w:p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Finalizado el desmantelamiento, la empresa frigorista emitirá un certificado de su correcta ejecución que entregará al titular de la instalación a fin de que éste proceda a solicitar la baja, a la comunidad autónoma en la que radique la instalación, en los registros que procedan.</w:t>
      </w:r>
    </w:p>
    <w:p w:rsidR="00EF1663" w:rsidRPr="00EF1663" w:rsidRDefault="00EF1663" w:rsidP="00EF1663">
      <w:p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b/>
          <w:bCs/>
          <w:color w:val="000000"/>
          <w:sz w:val="20"/>
          <w:lang w:eastAsia="es-ES"/>
        </w:rPr>
        <w:t>Artículo 26. Controles periódicos.</w:t>
      </w:r>
    </w:p>
    <w:p w:rsidR="00EF1663" w:rsidRPr="00EF1663" w:rsidRDefault="00EF1663" w:rsidP="00EF1663">
      <w:pPr>
        <w:numPr>
          <w:ilvl w:val="0"/>
          <w:numId w:val="14"/>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A las instalaciones se les realizarán periódicamente controles de fugas por una empresa frigorista de conformidad con lo establecido en la Instrucción técnica complementaria IF-17.</w:t>
      </w:r>
    </w:p>
    <w:p w:rsidR="00EF1663" w:rsidRPr="00EF1663" w:rsidRDefault="00EF1663" w:rsidP="00EF1663">
      <w:pPr>
        <w:numPr>
          <w:ilvl w:val="0"/>
          <w:numId w:val="14"/>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Las instalaciones deberán ser revisadas periódicamente por una empresa frigorista con la periodicidad y los criterios indicados en las Instrucciones técnicas complementarias IF-14 y IF-17.</w:t>
      </w:r>
    </w:p>
    <w:p w:rsidR="00EF1663" w:rsidRPr="00EF1663" w:rsidRDefault="00EF1663" w:rsidP="00EF1663">
      <w:pPr>
        <w:numPr>
          <w:ilvl w:val="0"/>
          <w:numId w:val="14"/>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Las instalaciones de Nivel 2 indicadas en el artículo 8 deberán ser inspeccionadas por un organismo de control autorizado de acuerdo con el Reglamento de la Infraestructura para la Calidad y la Seguridad Industrial, aprobado por Real Decreto 2200/1995, de 28 de diciembre, al menos cada diez años. Los criterios de inspección se indican en la Instrucción técnica complementaria IF-14.</w:t>
      </w:r>
    </w:p>
    <w:p w:rsidR="00EF1663" w:rsidRDefault="00EF1663">
      <w:pPr>
        <w:rPr>
          <w:rFonts w:ascii="Verdana" w:eastAsia="Times New Roman" w:hAnsi="Verdana" w:cs="Times New Roman"/>
          <w:b/>
          <w:bCs/>
          <w:color w:val="000000"/>
          <w:sz w:val="20"/>
          <w:lang w:eastAsia="es-ES"/>
        </w:rPr>
      </w:pPr>
      <w:r>
        <w:rPr>
          <w:rFonts w:ascii="Verdana" w:eastAsia="Times New Roman" w:hAnsi="Verdana" w:cs="Times New Roman"/>
          <w:b/>
          <w:bCs/>
          <w:color w:val="000000"/>
          <w:sz w:val="20"/>
          <w:lang w:eastAsia="es-ES"/>
        </w:rPr>
        <w:br w:type="page"/>
      </w:r>
    </w:p>
    <w:p w:rsidR="00EF1663" w:rsidRPr="00EF1663" w:rsidRDefault="00EF1663" w:rsidP="00EF1663">
      <w:p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b/>
          <w:bCs/>
          <w:color w:val="000000"/>
          <w:sz w:val="20"/>
          <w:lang w:eastAsia="es-ES"/>
        </w:rPr>
        <w:lastRenderedPageBreak/>
        <w:t>Artículo 27. Almacenamiento de refrigerante en sala de máquinas.</w:t>
      </w:r>
    </w:p>
    <w:p w:rsidR="00EF1663" w:rsidRPr="00EF1663" w:rsidRDefault="00EF1663" w:rsidP="00EF1663">
      <w:p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Se prohíbe el almacenamiento en la sala de máquinas de elementos ajenos a la instalación frigorífica La cantidad máxima de refrigerante que puede ser almacenado en su sala de máquinas es el 20% de la carga total de la instalación, con un máximo de 150 Kg.</w:t>
      </w:r>
    </w:p>
    <w:p w:rsidR="00EF1663" w:rsidRPr="00EF1663" w:rsidRDefault="00EF1663" w:rsidP="00EF1663">
      <w:p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El citado refrigerante deberá almacenarse en botellas o contenedores y de conformidad con lo especificado en la ITC MIE APQ-5, del Reglamento de almacenamiento de productos químicos, aprobado por el Real Decreto 379/2001, de 6 de abril.</w:t>
      </w:r>
    </w:p>
    <w:p w:rsidR="00EF1663" w:rsidRPr="00EF1663" w:rsidRDefault="00EF1663" w:rsidP="00EF1663">
      <w:p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b/>
          <w:bCs/>
          <w:color w:val="000000"/>
          <w:sz w:val="20"/>
          <w:lang w:eastAsia="es-ES"/>
        </w:rPr>
        <w:t>Artículo 28. Cartel de seguridad.</w:t>
      </w:r>
    </w:p>
    <w:p w:rsidR="00EF1663" w:rsidRPr="00EF1663" w:rsidRDefault="00EF1663" w:rsidP="00EF1663">
      <w:p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En la proximidad del lugar de operaciones, y con independencia de otras obligaciones de señalización de la normativa laboral, contempladas en el Real Decreto 485/1997, de 14 de abril, sobre disposiciones mínimas en materia de señalización de seguridad y salud en el trabajo, deberá existir un cartel bien visible y adecuadamente protegido, con las siguientes indicaciones:</w:t>
      </w:r>
    </w:p>
    <w:p w:rsidR="00EF1663" w:rsidRPr="00EF1663" w:rsidRDefault="00EF1663" w:rsidP="00EF1663">
      <w:pPr>
        <w:numPr>
          <w:ilvl w:val="0"/>
          <w:numId w:val="15"/>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Instrucciones claras y precisas para parar la instalación, en caso de emergencia.</w:t>
      </w:r>
    </w:p>
    <w:p w:rsidR="00EF1663" w:rsidRPr="00EF1663" w:rsidRDefault="00EF1663" w:rsidP="00EF1663">
      <w:pPr>
        <w:numPr>
          <w:ilvl w:val="0"/>
          <w:numId w:val="15"/>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Nombre, dirección y teléfono de la persona encargada y de la empresa frigorista.</w:t>
      </w:r>
    </w:p>
    <w:p w:rsidR="00EF1663" w:rsidRPr="00EF1663" w:rsidRDefault="00EF1663" w:rsidP="00EF1663">
      <w:pPr>
        <w:numPr>
          <w:ilvl w:val="0"/>
          <w:numId w:val="15"/>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Dirección y teléfono del servicio de bomberos más próximo a la instalación o planta.</w:t>
      </w:r>
    </w:p>
    <w:p w:rsidR="00EF1663" w:rsidRPr="00EF1663" w:rsidRDefault="00EF1663" w:rsidP="00EF1663">
      <w:pPr>
        <w:numPr>
          <w:ilvl w:val="0"/>
          <w:numId w:val="15"/>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Denominación, grupo y carga aproximada, en kilogramos, de gas refrigerante existente en la instalación.</w:t>
      </w:r>
    </w:p>
    <w:p w:rsidR="00EF1663" w:rsidRPr="00EF1663" w:rsidRDefault="00EF1663" w:rsidP="00EF1663">
      <w:pPr>
        <w:spacing w:before="100" w:beforeAutospacing="1" w:after="100" w:afterAutospacing="1" w:line="240" w:lineRule="auto"/>
        <w:rPr>
          <w:rFonts w:ascii="Verdana" w:eastAsia="Times New Roman" w:hAnsi="Verdana" w:cs="Times New Roman"/>
          <w:color w:val="000000"/>
          <w:sz w:val="20"/>
          <w:szCs w:val="27"/>
          <w:lang w:eastAsia="es-ES"/>
        </w:rPr>
      </w:pPr>
      <w:r w:rsidRPr="00EF1663">
        <w:rPr>
          <w:rFonts w:ascii="Verdana" w:eastAsia="Times New Roman" w:hAnsi="Verdana" w:cs="Times New Roman"/>
          <w:b/>
          <w:bCs/>
          <w:color w:val="000000"/>
          <w:sz w:val="20"/>
          <w:lang w:eastAsia="es-ES"/>
        </w:rPr>
        <w:t>CAPÍTULO V</w:t>
      </w:r>
      <w:r w:rsidRPr="00EF1663">
        <w:rPr>
          <w:rFonts w:ascii="Verdana" w:eastAsia="Times New Roman" w:hAnsi="Verdana" w:cs="Times New Roman"/>
          <w:b/>
          <w:bCs/>
          <w:color w:val="000000"/>
          <w:sz w:val="20"/>
          <w:szCs w:val="27"/>
          <w:lang w:eastAsia="es-ES"/>
        </w:rPr>
        <w:br/>
      </w:r>
      <w:r w:rsidRPr="00EF1663">
        <w:rPr>
          <w:rFonts w:ascii="Verdana" w:eastAsia="Times New Roman" w:hAnsi="Verdana" w:cs="Times New Roman"/>
          <w:b/>
          <w:bCs/>
          <w:color w:val="000000"/>
          <w:sz w:val="20"/>
          <w:lang w:eastAsia="es-ES"/>
        </w:rPr>
        <w:t>Otras disposiciones</w:t>
      </w:r>
    </w:p>
    <w:p w:rsidR="00EF1663" w:rsidRPr="00EF1663" w:rsidRDefault="00EF1663" w:rsidP="00EF1663">
      <w:p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b/>
          <w:bCs/>
          <w:color w:val="000000"/>
          <w:sz w:val="20"/>
          <w:lang w:eastAsia="es-ES"/>
        </w:rPr>
        <w:t>Artículo 29. Accidentes.</w:t>
      </w:r>
    </w:p>
    <w:p w:rsidR="00EF1663" w:rsidRPr="00EF1663" w:rsidRDefault="00EF1663" w:rsidP="00EF1663">
      <w:p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A efectos estadísticos, sin perjuicio de otras comunicaciones sobre el accidente a las autoridades laborales previstas en la normativa laboral, cuando se produzca un accidente que ocasione daños importantes o víctimas, el titular de la instalación deberá notificarlo lo antes posible y, en todo caso, en un plazo no superior a veinticuatro horas al órgano competente de la Comunidad Autónoma, el cual llevará a cabo las actuaciones que considere oportunas para esclarecer las causas del mismo.</w:t>
      </w:r>
    </w:p>
    <w:p w:rsidR="00EF1663" w:rsidRPr="00EF1663" w:rsidRDefault="00EF1663" w:rsidP="00EF1663">
      <w:p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De dicho accidente se elaborará un informe, que el titular de la instalación remitirá en el plazo de un mes al órgano competente de la Comunidad Autónoma y éste lo enviara, a efectos estadísticos, al órgano directivo competente en materia de seguridad industrial del Ministerio de Industria, Turismo y Comercio,</w:t>
      </w:r>
    </w:p>
    <w:p w:rsidR="00EF1663" w:rsidRPr="00EF1663" w:rsidRDefault="00EF1663" w:rsidP="00EF1663">
      <w:p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b/>
          <w:bCs/>
          <w:color w:val="000000"/>
          <w:sz w:val="20"/>
          <w:lang w:eastAsia="es-ES"/>
        </w:rPr>
        <w:t>Artículo 30. Normas.</w:t>
      </w:r>
    </w:p>
    <w:p w:rsidR="00EF1663" w:rsidRPr="00EF1663" w:rsidRDefault="00EF1663" w:rsidP="00EF1663">
      <w:pPr>
        <w:numPr>
          <w:ilvl w:val="0"/>
          <w:numId w:val="16"/>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 xml:space="preserve">Las referencias a normas que se realice en el presente reglamento y sus instrucciones técnicas complementarias se entenderá sin perjuicio del reconocimiento de las normas correspondientes admitidas por los Estados miembros de la Unión Europea (UE), o por los países miembros de la Asociación Europea de Libre Comercio (AELC), firmantes del Acuerdo sobre el Espacio Económico Europeo (EEE), siempre que las mismas supongan un </w:t>
      </w:r>
      <w:r w:rsidRPr="00EF1663">
        <w:rPr>
          <w:rFonts w:ascii="Verdana" w:eastAsia="Times New Roman" w:hAnsi="Verdana" w:cs="Times New Roman"/>
          <w:color w:val="000000"/>
          <w:sz w:val="20"/>
          <w:szCs w:val="27"/>
          <w:lang w:eastAsia="es-ES"/>
        </w:rPr>
        <w:lastRenderedPageBreak/>
        <w:t>nivel de seguridad de las personas, los bienes o el medio ambiente equivalente, al menos, al que proporcionan aquéllas.</w:t>
      </w:r>
      <w:r w:rsidRPr="00EF1663">
        <w:rPr>
          <w:rFonts w:ascii="Verdana" w:eastAsia="Times New Roman" w:hAnsi="Verdana" w:cs="Times New Roman"/>
          <w:color w:val="000000"/>
          <w:sz w:val="20"/>
          <w:szCs w:val="27"/>
          <w:lang w:eastAsia="es-ES"/>
        </w:rPr>
        <w:br/>
        <w:t>Se aceptarán los productos legalmente fabricados o comercializados en otros Estados miembros de la UE o por Turquía o los países miembros de la AELC firmantes del Acuerdo sobre el Espacio Económico Europeo, cuando sean conformes a normas, reglamentos técnicos o procedimientos de fabricación que garanticen niveles de seguridad equivalentes a los que se exigen en la reglamentación española.</w:t>
      </w:r>
    </w:p>
    <w:p w:rsidR="00EF1663" w:rsidRPr="00EF1663" w:rsidRDefault="00EF1663" w:rsidP="00EF1663">
      <w:pPr>
        <w:numPr>
          <w:ilvl w:val="0"/>
          <w:numId w:val="16"/>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Las instrucciones técnicas complementarias de este reglamento podrán prescribir el cumplimiento de normas (normas UNE u otras), de manera total o parcial, a fin de facilitar la adaptación al estado de la técnica en cada momento. Dicha referencia se realizará sin indicar el año de edición de las normas en cuestión.</w:t>
      </w:r>
    </w:p>
    <w:p w:rsidR="00EF1663" w:rsidRPr="00EF1663" w:rsidRDefault="00EF1663" w:rsidP="00EF1663">
      <w:pPr>
        <w:numPr>
          <w:ilvl w:val="0"/>
          <w:numId w:val="16"/>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En la Instrucción técnica complementaria IF-19 se indica el listado de todas las normas citadas en el texto de las instrucciones, identificadas por sus títulos y numeración, la cual incluirá el año de edición.</w:t>
      </w:r>
      <w:r w:rsidRPr="00EF1663">
        <w:rPr>
          <w:rFonts w:ascii="Verdana" w:eastAsia="Times New Roman" w:hAnsi="Verdana" w:cs="Times New Roman"/>
          <w:color w:val="000000"/>
          <w:sz w:val="20"/>
          <w:lang w:eastAsia="es-ES"/>
        </w:rPr>
        <w:t> </w:t>
      </w:r>
      <w:r w:rsidRPr="00EF1663">
        <w:rPr>
          <w:rFonts w:ascii="Verdana" w:eastAsia="Times New Roman" w:hAnsi="Verdana" w:cs="Times New Roman"/>
          <w:color w:val="000000"/>
          <w:sz w:val="20"/>
          <w:szCs w:val="27"/>
          <w:lang w:eastAsia="es-ES"/>
        </w:rPr>
        <w:br/>
        <w:t>Cuando una o varias normas sean objeto de revisión, deberán actualizarse en el listado de normas, mediante orden del Ministro de Industria, Turismo y Comercio, publicada en el «Boletín Oficial del Estado», en la que deberá hacerse constar la fecha a partir de la cual la utilización de la nueva edición de la norma será válida y la fecha a partir de la cual la utilización de la antigua edición de la norma dejara de serlo, a efectos reglamentarios.</w:t>
      </w:r>
      <w:r w:rsidRPr="00EF1663">
        <w:rPr>
          <w:rFonts w:ascii="Verdana" w:eastAsia="Times New Roman" w:hAnsi="Verdana" w:cs="Times New Roman"/>
          <w:color w:val="000000"/>
          <w:sz w:val="20"/>
          <w:szCs w:val="27"/>
          <w:lang w:eastAsia="es-ES"/>
        </w:rPr>
        <w:br/>
        <w:t>Para ello, el órgano directivo competente en materia de seguridad industrial del Ministerio de Industria, Turismo y Comercio deberá examinar anualmente las normas que hayan sido publicadas durante el último año y proponer la modificación, si procede, de la Instrucción técnica complementaria IF-19.</w:t>
      </w:r>
      <w:r w:rsidRPr="00EF1663">
        <w:rPr>
          <w:rFonts w:ascii="Verdana" w:eastAsia="Times New Roman" w:hAnsi="Verdana" w:cs="Times New Roman"/>
          <w:color w:val="000000"/>
          <w:sz w:val="20"/>
          <w:szCs w:val="27"/>
          <w:lang w:eastAsia="es-ES"/>
        </w:rPr>
        <w:br/>
        <w:t>A falta de modificación expresa, se entenderá que cumple las condiciones reglamentarias la edición de la norma posterior a la que figure en el listado de normas, siempre que la misma no modifique criterios básicos y se limite a actualizar ensayos o incremente la seguridad intrínseca del material correspondiente.</w:t>
      </w:r>
    </w:p>
    <w:p w:rsidR="00EF1663" w:rsidRPr="00EF1663" w:rsidRDefault="00EF1663" w:rsidP="00EF1663">
      <w:pPr>
        <w:spacing w:before="100" w:beforeAutospacing="1" w:after="100" w:afterAutospacing="1" w:line="240" w:lineRule="auto"/>
        <w:rPr>
          <w:rFonts w:ascii="Verdana" w:eastAsia="Times New Roman" w:hAnsi="Verdana" w:cs="Times New Roman"/>
          <w:color w:val="000000"/>
          <w:sz w:val="20"/>
          <w:szCs w:val="27"/>
          <w:lang w:eastAsia="es-ES"/>
        </w:rPr>
      </w:pPr>
      <w:r w:rsidRPr="00EF1663">
        <w:rPr>
          <w:rFonts w:ascii="Verdana" w:eastAsia="Times New Roman" w:hAnsi="Verdana" w:cs="Times New Roman"/>
          <w:b/>
          <w:bCs/>
          <w:color w:val="000000"/>
          <w:sz w:val="20"/>
          <w:lang w:eastAsia="es-ES"/>
        </w:rPr>
        <w:t>CAPÍTULO VI</w:t>
      </w:r>
      <w:r w:rsidRPr="00EF1663">
        <w:rPr>
          <w:rFonts w:ascii="Verdana" w:eastAsia="Times New Roman" w:hAnsi="Verdana" w:cs="Times New Roman"/>
          <w:b/>
          <w:bCs/>
          <w:color w:val="000000"/>
          <w:sz w:val="20"/>
          <w:szCs w:val="27"/>
          <w:lang w:eastAsia="es-ES"/>
        </w:rPr>
        <w:br/>
      </w:r>
      <w:r w:rsidRPr="00EF1663">
        <w:rPr>
          <w:rFonts w:ascii="Verdana" w:eastAsia="Times New Roman" w:hAnsi="Verdana" w:cs="Times New Roman"/>
          <w:b/>
          <w:bCs/>
          <w:color w:val="000000"/>
          <w:sz w:val="20"/>
          <w:lang w:eastAsia="es-ES"/>
        </w:rPr>
        <w:t>Régimen sancionador</w:t>
      </w:r>
    </w:p>
    <w:p w:rsidR="00EF1663" w:rsidRPr="00EF1663" w:rsidRDefault="00EF1663" w:rsidP="00EF1663">
      <w:p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b/>
          <w:bCs/>
          <w:color w:val="000000"/>
          <w:sz w:val="20"/>
          <w:lang w:eastAsia="es-ES"/>
        </w:rPr>
        <w:t>Artículo 31. Infracciones y sanciones.</w:t>
      </w:r>
    </w:p>
    <w:p w:rsidR="00EF1663" w:rsidRPr="00EF1663" w:rsidRDefault="00EF1663" w:rsidP="00EF1663">
      <w:pPr>
        <w:numPr>
          <w:ilvl w:val="0"/>
          <w:numId w:val="17"/>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El incumplimiento de lo establecido en este real decreto será sancionado de acuerdo con lo establecido en el título V de la Ley 21/1992, de 16 de julio, de Industria.</w:t>
      </w:r>
    </w:p>
    <w:p w:rsidR="00EF1663" w:rsidRPr="00EF1663" w:rsidRDefault="00EF1663" w:rsidP="00EF1663">
      <w:pPr>
        <w:numPr>
          <w:ilvl w:val="0"/>
          <w:numId w:val="17"/>
        </w:numPr>
        <w:spacing w:before="100" w:beforeAutospacing="1" w:after="100" w:afterAutospacing="1" w:line="240" w:lineRule="auto"/>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La comprobación del incumplimiento de las obligaciones establecidas en este reglamento, con independencia de las sanciones indicadas en la ley citada anteriormente, podrá dar lugar a que, de acuerdo con el artículo 10.2 de dicha ley, por el órgano competente de la correspondiente comunidad autónoma se ordene la suspensión del funcionamiento de la instalación en tanto no compruebe dicho organismo competente que se han subsanado las causas que hubieran dado lugar a la suspensión.</w:t>
      </w:r>
    </w:p>
    <w:p w:rsidR="00EF1663" w:rsidRPr="00EF1663" w:rsidRDefault="00EF1663" w:rsidP="00EF1663">
      <w:pPr>
        <w:spacing w:before="100" w:beforeAutospacing="1" w:after="100" w:afterAutospacing="1" w:line="240" w:lineRule="auto"/>
        <w:ind w:left="720"/>
        <w:jc w:val="both"/>
        <w:rPr>
          <w:rFonts w:ascii="Verdana" w:eastAsia="Times New Roman" w:hAnsi="Verdana" w:cs="Times New Roman"/>
          <w:color w:val="000000"/>
          <w:sz w:val="20"/>
          <w:szCs w:val="27"/>
          <w:lang w:eastAsia="es-ES"/>
        </w:rPr>
      </w:pPr>
      <w:r w:rsidRPr="00EF1663">
        <w:rPr>
          <w:rFonts w:ascii="Verdana" w:eastAsia="Times New Roman" w:hAnsi="Verdana" w:cs="Times New Roman"/>
          <w:color w:val="000000"/>
          <w:sz w:val="20"/>
          <w:szCs w:val="27"/>
          <w:lang w:eastAsia="es-ES"/>
        </w:rPr>
        <w:t>Asimismo, en el caso en que se acuerde la sanción con paralización o no de la actividad, se indicará el plazo en que deberá corregirse la causa que haya dado lugar a la misma, salvo que pueda o deba hacerse de oficio y así se disponga. Si transcurriese el anterior plazo sin que por el responsable se diera cumplimiento a lo ordenado, el infractor podrá nuevamente ser sancionado, previa instrucción del oportuno expediente en la misma forma señalada para la primera o anteriores veces.</w:t>
      </w:r>
    </w:p>
    <w:p w:rsidR="00EF1663" w:rsidRPr="00EF1663" w:rsidRDefault="00EF1663" w:rsidP="00EF1663">
      <w:pPr>
        <w:spacing w:before="100" w:beforeAutospacing="1" w:after="100" w:afterAutospacing="1" w:line="240" w:lineRule="auto"/>
        <w:jc w:val="center"/>
        <w:rPr>
          <w:rFonts w:ascii="Verdana" w:eastAsia="Times New Roman" w:hAnsi="Verdana" w:cs="Times New Roman"/>
          <w:color w:val="000000"/>
          <w:sz w:val="27"/>
          <w:szCs w:val="27"/>
          <w:lang w:eastAsia="es-ES"/>
        </w:rPr>
      </w:pPr>
      <w:r w:rsidRPr="00EF1663">
        <w:rPr>
          <w:rFonts w:ascii="Verdana" w:eastAsia="Times New Roman" w:hAnsi="Verdana" w:cs="Times New Roman"/>
          <w:b/>
          <w:bCs/>
          <w:color w:val="000000"/>
          <w:sz w:val="27"/>
          <w:lang w:eastAsia="es-ES"/>
        </w:rPr>
        <w:lastRenderedPageBreak/>
        <w:t>ÍNDICE DE LAS INSTRUCCIONES TECNICAS COMPLEMENTARIAS</w:t>
      </w:r>
    </w:p>
    <w:tbl>
      <w:tblPr>
        <w:tblW w:w="4500" w:type="pct"/>
        <w:jc w:val="center"/>
        <w:tblCellSpacing w:w="22" w:type="dxa"/>
        <w:tblCellMar>
          <w:top w:w="45" w:type="dxa"/>
          <w:left w:w="45" w:type="dxa"/>
          <w:bottom w:w="45" w:type="dxa"/>
          <w:right w:w="45" w:type="dxa"/>
        </w:tblCellMar>
        <w:tblLook w:val="04A0"/>
      </w:tblPr>
      <w:tblGrid>
        <w:gridCol w:w="2093"/>
        <w:gridCol w:w="5721"/>
      </w:tblGrid>
      <w:tr w:rsidR="00EF1663" w:rsidRPr="00EF1663" w:rsidTr="00EF1663">
        <w:trPr>
          <w:tblCellSpacing w:w="22" w:type="dxa"/>
          <w:jc w:val="center"/>
        </w:trPr>
        <w:tc>
          <w:tcPr>
            <w:tcW w:w="1000" w:type="pct"/>
            <w:shd w:val="clear" w:color="auto" w:fill="EEEEEE"/>
            <w:hideMark/>
          </w:tcPr>
          <w:p w:rsidR="00EF1663" w:rsidRPr="00EF1663" w:rsidRDefault="00EF1663" w:rsidP="00EF1663">
            <w:pPr>
              <w:spacing w:before="100" w:beforeAutospacing="1" w:after="100" w:afterAutospacing="1" w:line="240" w:lineRule="auto"/>
              <w:jc w:val="center"/>
              <w:outlineLvl w:val="3"/>
              <w:rPr>
                <w:rFonts w:ascii="Verdana" w:eastAsia="Times New Roman" w:hAnsi="Verdana" w:cs="Times New Roman"/>
                <w:b/>
                <w:bCs/>
                <w:sz w:val="24"/>
                <w:szCs w:val="24"/>
                <w:lang w:eastAsia="es-ES"/>
              </w:rPr>
            </w:pPr>
            <w:r w:rsidRPr="00EF1663">
              <w:rPr>
                <w:rFonts w:ascii="Verdana" w:eastAsia="Times New Roman" w:hAnsi="Verdana" w:cs="Times New Roman"/>
                <w:b/>
                <w:bCs/>
                <w:sz w:val="24"/>
                <w:szCs w:val="24"/>
                <w:lang w:eastAsia="es-ES"/>
              </w:rPr>
              <w:t>INSTRUCCIÓN</w:t>
            </w:r>
          </w:p>
        </w:tc>
        <w:tc>
          <w:tcPr>
            <w:tcW w:w="4000" w:type="pct"/>
            <w:shd w:val="clear" w:color="auto" w:fill="EEEEEE"/>
            <w:hideMark/>
          </w:tcPr>
          <w:p w:rsidR="00EF1663" w:rsidRPr="00EF1663" w:rsidRDefault="00EF1663" w:rsidP="00EF1663">
            <w:pPr>
              <w:spacing w:before="100" w:beforeAutospacing="1" w:after="100" w:afterAutospacing="1" w:line="240" w:lineRule="auto"/>
              <w:jc w:val="center"/>
              <w:outlineLvl w:val="3"/>
              <w:rPr>
                <w:rFonts w:ascii="Verdana" w:eastAsia="Times New Roman" w:hAnsi="Verdana" w:cs="Times New Roman"/>
                <w:b/>
                <w:bCs/>
                <w:sz w:val="24"/>
                <w:szCs w:val="24"/>
                <w:lang w:eastAsia="es-ES"/>
              </w:rPr>
            </w:pPr>
            <w:r w:rsidRPr="00EF1663">
              <w:rPr>
                <w:rFonts w:ascii="Verdana" w:eastAsia="Times New Roman" w:hAnsi="Verdana" w:cs="Times New Roman"/>
                <w:b/>
                <w:bCs/>
                <w:sz w:val="24"/>
                <w:szCs w:val="24"/>
                <w:lang w:eastAsia="es-ES"/>
              </w:rPr>
              <w:t>TITULO</w:t>
            </w:r>
          </w:p>
        </w:tc>
      </w:tr>
      <w:tr w:rsidR="00EF1663" w:rsidRPr="00EF1663" w:rsidTr="00EF1663">
        <w:trPr>
          <w:tblCellSpacing w:w="22" w:type="dxa"/>
          <w:jc w:val="center"/>
        </w:trPr>
        <w:tc>
          <w:tcPr>
            <w:tcW w:w="0" w:type="auto"/>
            <w:hideMark/>
          </w:tcPr>
          <w:p w:rsidR="00EF1663" w:rsidRPr="00EF1663" w:rsidRDefault="00EF1663" w:rsidP="00EF1663">
            <w:pPr>
              <w:spacing w:after="0" w:line="240" w:lineRule="auto"/>
              <w:jc w:val="right"/>
              <w:rPr>
                <w:rFonts w:ascii="Verdana" w:eastAsia="Times New Roman" w:hAnsi="Verdana" w:cs="Times New Roman"/>
                <w:sz w:val="24"/>
                <w:szCs w:val="24"/>
                <w:lang w:eastAsia="es-ES"/>
              </w:rPr>
            </w:pPr>
            <w:hyperlink r:id="rId6" w:history="1">
              <w:r w:rsidRPr="00EF1663">
                <w:rPr>
                  <w:rFonts w:ascii="Verdana" w:eastAsia="Times New Roman" w:hAnsi="Verdana" w:cs="Times New Roman"/>
                  <w:color w:val="0033CC"/>
                  <w:sz w:val="24"/>
                  <w:szCs w:val="24"/>
                  <w:u w:val="single"/>
                  <w:lang w:eastAsia="es-ES"/>
                </w:rPr>
                <w:t>IF-01</w:t>
              </w:r>
            </w:hyperlink>
          </w:p>
        </w:tc>
        <w:tc>
          <w:tcPr>
            <w:tcW w:w="0" w:type="auto"/>
            <w:hideMark/>
          </w:tcPr>
          <w:p w:rsidR="00EF1663" w:rsidRPr="00EF1663" w:rsidRDefault="00EF1663" w:rsidP="00EF1663">
            <w:pPr>
              <w:spacing w:after="0" w:line="240" w:lineRule="auto"/>
              <w:rPr>
                <w:rFonts w:ascii="Verdana" w:eastAsia="Times New Roman" w:hAnsi="Verdana" w:cs="Times New Roman"/>
                <w:sz w:val="24"/>
                <w:szCs w:val="24"/>
                <w:lang w:eastAsia="es-ES"/>
              </w:rPr>
            </w:pPr>
            <w:r w:rsidRPr="00EF1663">
              <w:rPr>
                <w:rFonts w:ascii="Verdana" w:eastAsia="Times New Roman" w:hAnsi="Verdana" w:cs="Times New Roman"/>
                <w:sz w:val="24"/>
                <w:szCs w:val="24"/>
                <w:lang w:eastAsia="es-ES"/>
              </w:rPr>
              <w:t>Terminología</w:t>
            </w:r>
          </w:p>
        </w:tc>
      </w:tr>
      <w:tr w:rsidR="00EF1663" w:rsidRPr="00EF1663" w:rsidTr="00EF1663">
        <w:trPr>
          <w:tblCellSpacing w:w="22" w:type="dxa"/>
          <w:jc w:val="center"/>
        </w:trPr>
        <w:tc>
          <w:tcPr>
            <w:tcW w:w="0" w:type="auto"/>
            <w:hideMark/>
          </w:tcPr>
          <w:p w:rsidR="00EF1663" w:rsidRPr="00EF1663" w:rsidRDefault="00EF1663" w:rsidP="00EF1663">
            <w:pPr>
              <w:spacing w:after="0" w:line="240" w:lineRule="auto"/>
              <w:jc w:val="right"/>
              <w:rPr>
                <w:rFonts w:ascii="Verdana" w:eastAsia="Times New Roman" w:hAnsi="Verdana" w:cs="Times New Roman"/>
                <w:sz w:val="24"/>
                <w:szCs w:val="24"/>
                <w:lang w:eastAsia="es-ES"/>
              </w:rPr>
            </w:pPr>
            <w:hyperlink r:id="rId7" w:history="1">
              <w:r w:rsidRPr="00EF1663">
                <w:rPr>
                  <w:rFonts w:ascii="Verdana" w:eastAsia="Times New Roman" w:hAnsi="Verdana" w:cs="Times New Roman"/>
                  <w:color w:val="0033CC"/>
                  <w:sz w:val="24"/>
                  <w:szCs w:val="24"/>
                  <w:u w:val="single"/>
                  <w:lang w:eastAsia="es-ES"/>
                </w:rPr>
                <w:t>IF-02</w:t>
              </w:r>
            </w:hyperlink>
          </w:p>
        </w:tc>
        <w:tc>
          <w:tcPr>
            <w:tcW w:w="0" w:type="auto"/>
            <w:hideMark/>
          </w:tcPr>
          <w:p w:rsidR="00EF1663" w:rsidRPr="00EF1663" w:rsidRDefault="00EF1663" w:rsidP="00EF1663">
            <w:pPr>
              <w:spacing w:after="0" w:line="240" w:lineRule="auto"/>
              <w:rPr>
                <w:rFonts w:ascii="Verdana" w:eastAsia="Times New Roman" w:hAnsi="Verdana" w:cs="Times New Roman"/>
                <w:sz w:val="24"/>
                <w:szCs w:val="24"/>
                <w:lang w:eastAsia="es-ES"/>
              </w:rPr>
            </w:pPr>
            <w:r w:rsidRPr="00EF1663">
              <w:rPr>
                <w:rFonts w:ascii="Verdana" w:eastAsia="Times New Roman" w:hAnsi="Verdana" w:cs="Times New Roman"/>
                <w:sz w:val="24"/>
                <w:szCs w:val="24"/>
                <w:lang w:eastAsia="es-ES"/>
              </w:rPr>
              <w:t>Clasificación de los refrigerantes</w:t>
            </w:r>
          </w:p>
        </w:tc>
      </w:tr>
      <w:tr w:rsidR="00EF1663" w:rsidRPr="00EF1663" w:rsidTr="00EF1663">
        <w:trPr>
          <w:tblCellSpacing w:w="22" w:type="dxa"/>
          <w:jc w:val="center"/>
        </w:trPr>
        <w:tc>
          <w:tcPr>
            <w:tcW w:w="0" w:type="auto"/>
            <w:hideMark/>
          </w:tcPr>
          <w:p w:rsidR="00EF1663" w:rsidRPr="00EF1663" w:rsidRDefault="00EF1663" w:rsidP="00EF1663">
            <w:pPr>
              <w:spacing w:after="0" w:line="240" w:lineRule="auto"/>
              <w:jc w:val="right"/>
              <w:rPr>
                <w:rFonts w:ascii="Verdana" w:eastAsia="Times New Roman" w:hAnsi="Verdana" w:cs="Times New Roman"/>
                <w:sz w:val="24"/>
                <w:szCs w:val="24"/>
                <w:lang w:eastAsia="es-ES"/>
              </w:rPr>
            </w:pPr>
            <w:hyperlink r:id="rId8" w:history="1">
              <w:r w:rsidRPr="00EF1663">
                <w:rPr>
                  <w:rFonts w:ascii="Verdana" w:eastAsia="Times New Roman" w:hAnsi="Verdana" w:cs="Times New Roman"/>
                  <w:color w:val="0033CC"/>
                  <w:sz w:val="24"/>
                  <w:szCs w:val="24"/>
                  <w:u w:val="single"/>
                  <w:lang w:eastAsia="es-ES"/>
                </w:rPr>
                <w:t>IF-03</w:t>
              </w:r>
            </w:hyperlink>
          </w:p>
        </w:tc>
        <w:tc>
          <w:tcPr>
            <w:tcW w:w="0" w:type="auto"/>
            <w:hideMark/>
          </w:tcPr>
          <w:p w:rsidR="00EF1663" w:rsidRPr="00EF1663" w:rsidRDefault="00EF1663" w:rsidP="00EF1663">
            <w:pPr>
              <w:spacing w:after="0" w:line="240" w:lineRule="auto"/>
              <w:rPr>
                <w:rFonts w:ascii="Verdana" w:eastAsia="Times New Roman" w:hAnsi="Verdana" w:cs="Times New Roman"/>
                <w:sz w:val="24"/>
                <w:szCs w:val="24"/>
                <w:lang w:eastAsia="es-ES"/>
              </w:rPr>
            </w:pPr>
            <w:r w:rsidRPr="00EF1663">
              <w:rPr>
                <w:rFonts w:ascii="Verdana" w:eastAsia="Times New Roman" w:hAnsi="Verdana" w:cs="Times New Roman"/>
                <w:sz w:val="24"/>
                <w:szCs w:val="24"/>
                <w:lang w:eastAsia="es-ES"/>
              </w:rPr>
              <w:t>Clasificación de los sistemas de refrigeración</w:t>
            </w:r>
          </w:p>
        </w:tc>
      </w:tr>
      <w:tr w:rsidR="00EF1663" w:rsidRPr="00EF1663" w:rsidTr="00EF1663">
        <w:trPr>
          <w:tblCellSpacing w:w="22" w:type="dxa"/>
          <w:jc w:val="center"/>
        </w:trPr>
        <w:tc>
          <w:tcPr>
            <w:tcW w:w="0" w:type="auto"/>
            <w:hideMark/>
          </w:tcPr>
          <w:p w:rsidR="00EF1663" w:rsidRPr="00EF1663" w:rsidRDefault="00EF1663" w:rsidP="00EF1663">
            <w:pPr>
              <w:spacing w:after="0" w:line="240" w:lineRule="auto"/>
              <w:jc w:val="right"/>
              <w:rPr>
                <w:rFonts w:ascii="Verdana" w:eastAsia="Times New Roman" w:hAnsi="Verdana" w:cs="Times New Roman"/>
                <w:sz w:val="24"/>
                <w:szCs w:val="24"/>
                <w:lang w:eastAsia="es-ES"/>
              </w:rPr>
            </w:pPr>
            <w:hyperlink r:id="rId9" w:history="1">
              <w:r w:rsidRPr="00EF1663">
                <w:rPr>
                  <w:rFonts w:ascii="Verdana" w:eastAsia="Times New Roman" w:hAnsi="Verdana" w:cs="Times New Roman"/>
                  <w:color w:val="0033CC"/>
                  <w:sz w:val="24"/>
                  <w:szCs w:val="24"/>
                  <w:u w:val="single"/>
                  <w:lang w:eastAsia="es-ES"/>
                </w:rPr>
                <w:t>IF-04</w:t>
              </w:r>
            </w:hyperlink>
          </w:p>
        </w:tc>
        <w:tc>
          <w:tcPr>
            <w:tcW w:w="0" w:type="auto"/>
            <w:hideMark/>
          </w:tcPr>
          <w:p w:rsidR="00EF1663" w:rsidRPr="00EF1663" w:rsidRDefault="00EF1663" w:rsidP="00EF1663">
            <w:pPr>
              <w:spacing w:after="0" w:line="240" w:lineRule="auto"/>
              <w:rPr>
                <w:rFonts w:ascii="Verdana" w:eastAsia="Times New Roman" w:hAnsi="Verdana" w:cs="Times New Roman"/>
                <w:sz w:val="24"/>
                <w:szCs w:val="24"/>
                <w:lang w:eastAsia="es-ES"/>
              </w:rPr>
            </w:pPr>
            <w:r w:rsidRPr="00EF1663">
              <w:rPr>
                <w:rFonts w:ascii="Verdana" w:eastAsia="Times New Roman" w:hAnsi="Verdana" w:cs="Times New Roman"/>
                <w:sz w:val="24"/>
                <w:szCs w:val="24"/>
                <w:lang w:eastAsia="es-ES"/>
              </w:rPr>
              <w:t>Utilización de los diferentes refrigerantes</w:t>
            </w:r>
          </w:p>
        </w:tc>
      </w:tr>
      <w:tr w:rsidR="00EF1663" w:rsidRPr="00EF1663" w:rsidTr="00EF1663">
        <w:trPr>
          <w:tblCellSpacing w:w="22" w:type="dxa"/>
          <w:jc w:val="center"/>
        </w:trPr>
        <w:tc>
          <w:tcPr>
            <w:tcW w:w="0" w:type="auto"/>
            <w:hideMark/>
          </w:tcPr>
          <w:p w:rsidR="00EF1663" w:rsidRPr="00EF1663" w:rsidRDefault="00EF1663" w:rsidP="00EF1663">
            <w:pPr>
              <w:spacing w:after="0" w:line="240" w:lineRule="auto"/>
              <w:jc w:val="right"/>
              <w:rPr>
                <w:rFonts w:ascii="Verdana" w:eastAsia="Times New Roman" w:hAnsi="Verdana" w:cs="Times New Roman"/>
                <w:sz w:val="24"/>
                <w:szCs w:val="24"/>
                <w:lang w:eastAsia="es-ES"/>
              </w:rPr>
            </w:pPr>
            <w:hyperlink r:id="rId10" w:history="1">
              <w:r w:rsidRPr="00EF1663">
                <w:rPr>
                  <w:rFonts w:ascii="Verdana" w:eastAsia="Times New Roman" w:hAnsi="Verdana" w:cs="Times New Roman"/>
                  <w:color w:val="0033CC"/>
                  <w:sz w:val="24"/>
                  <w:szCs w:val="24"/>
                  <w:u w:val="single"/>
                  <w:lang w:eastAsia="es-ES"/>
                </w:rPr>
                <w:t>IF-05</w:t>
              </w:r>
            </w:hyperlink>
          </w:p>
        </w:tc>
        <w:tc>
          <w:tcPr>
            <w:tcW w:w="0" w:type="auto"/>
            <w:hideMark/>
          </w:tcPr>
          <w:p w:rsidR="00EF1663" w:rsidRPr="00EF1663" w:rsidRDefault="00EF1663" w:rsidP="00EF1663">
            <w:pPr>
              <w:spacing w:after="0" w:line="240" w:lineRule="auto"/>
              <w:rPr>
                <w:rFonts w:ascii="Verdana" w:eastAsia="Times New Roman" w:hAnsi="Verdana" w:cs="Times New Roman"/>
                <w:sz w:val="24"/>
                <w:szCs w:val="24"/>
                <w:lang w:eastAsia="es-ES"/>
              </w:rPr>
            </w:pPr>
            <w:r w:rsidRPr="00EF1663">
              <w:rPr>
                <w:rFonts w:ascii="Verdana" w:eastAsia="Times New Roman" w:hAnsi="Verdana" w:cs="Times New Roman"/>
                <w:sz w:val="24"/>
                <w:szCs w:val="24"/>
                <w:lang w:eastAsia="es-ES"/>
              </w:rPr>
              <w:t>Diseño, construcción, materiales y aislamiento empleados en los componentes frigoríficos</w:t>
            </w:r>
          </w:p>
        </w:tc>
      </w:tr>
      <w:tr w:rsidR="00EF1663" w:rsidRPr="00EF1663" w:rsidTr="00EF1663">
        <w:trPr>
          <w:tblCellSpacing w:w="22" w:type="dxa"/>
          <w:jc w:val="center"/>
        </w:trPr>
        <w:tc>
          <w:tcPr>
            <w:tcW w:w="0" w:type="auto"/>
            <w:hideMark/>
          </w:tcPr>
          <w:p w:rsidR="00EF1663" w:rsidRPr="00EF1663" w:rsidRDefault="00EF1663" w:rsidP="00EF1663">
            <w:pPr>
              <w:spacing w:after="0" w:line="240" w:lineRule="auto"/>
              <w:jc w:val="right"/>
              <w:rPr>
                <w:rFonts w:ascii="Verdana" w:eastAsia="Times New Roman" w:hAnsi="Verdana" w:cs="Times New Roman"/>
                <w:sz w:val="24"/>
                <w:szCs w:val="24"/>
                <w:lang w:eastAsia="es-ES"/>
              </w:rPr>
            </w:pPr>
            <w:hyperlink r:id="rId11" w:history="1">
              <w:r w:rsidRPr="00EF1663">
                <w:rPr>
                  <w:rFonts w:ascii="Verdana" w:eastAsia="Times New Roman" w:hAnsi="Verdana" w:cs="Times New Roman"/>
                  <w:color w:val="0033CC"/>
                  <w:sz w:val="24"/>
                  <w:szCs w:val="24"/>
                  <w:u w:val="single"/>
                  <w:lang w:eastAsia="es-ES"/>
                </w:rPr>
                <w:t>IF-06</w:t>
              </w:r>
            </w:hyperlink>
          </w:p>
        </w:tc>
        <w:tc>
          <w:tcPr>
            <w:tcW w:w="0" w:type="auto"/>
            <w:hideMark/>
          </w:tcPr>
          <w:p w:rsidR="00EF1663" w:rsidRPr="00EF1663" w:rsidRDefault="00EF1663" w:rsidP="00EF1663">
            <w:pPr>
              <w:spacing w:after="0" w:line="240" w:lineRule="auto"/>
              <w:rPr>
                <w:rFonts w:ascii="Verdana" w:eastAsia="Times New Roman" w:hAnsi="Verdana" w:cs="Times New Roman"/>
                <w:sz w:val="24"/>
                <w:szCs w:val="24"/>
                <w:lang w:eastAsia="es-ES"/>
              </w:rPr>
            </w:pPr>
            <w:r w:rsidRPr="00EF1663">
              <w:rPr>
                <w:rFonts w:ascii="Verdana" w:eastAsia="Times New Roman" w:hAnsi="Verdana" w:cs="Times New Roman"/>
                <w:sz w:val="24"/>
                <w:szCs w:val="24"/>
                <w:lang w:eastAsia="es-ES"/>
              </w:rPr>
              <w:t>Componentes de las instalaciones</w:t>
            </w:r>
          </w:p>
        </w:tc>
      </w:tr>
      <w:tr w:rsidR="00EF1663" w:rsidRPr="00EF1663" w:rsidTr="00EF1663">
        <w:trPr>
          <w:tblCellSpacing w:w="22" w:type="dxa"/>
          <w:jc w:val="center"/>
        </w:trPr>
        <w:tc>
          <w:tcPr>
            <w:tcW w:w="0" w:type="auto"/>
            <w:hideMark/>
          </w:tcPr>
          <w:p w:rsidR="00EF1663" w:rsidRPr="00EF1663" w:rsidRDefault="00EF1663" w:rsidP="00EF1663">
            <w:pPr>
              <w:spacing w:after="0" w:line="240" w:lineRule="auto"/>
              <w:jc w:val="right"/>
              <w:rPr>
                <w:rFonts w:ascii="Verdana" w:eastAsia="Times New Roman" w:hAnsi="Verdana" w:cs="Times New Roman"/>
                <w:sz w:val="24"/>
                <w:szCs w:val="24"/>
                <w:lang w:eastAsia="es-ES"/>
              </w:rPr>
            </w:pPr>
            <w:hyperlink r:id="rId12" w:history="1">
              <w:r w:rsidRPr="00EF1663">
                <w:rPr>
                  <w:rFonts w:ascii="Verdana" w:eastAsia="Times New Roman" w:hAnsi="Verdana" w:cs="Times New Roman"/>
                  <w:color w:val="0033CC"/>
                  <w:sz w:val="24"/>
                  <w:szCs w:val="24"/>
                  <w:u w:val="single"/>
                  <w:lang w:eastAsia="es-ES"/>
                </w:rPr>
                <w:t>IF-07</w:t>
              </w:r>
            </w:hyperlink>
          </w:p>
        </w:tc>
        <w:tc>
          <w:tcPr>
            <w:tcW w:w="0" w:type="auto"/>
            <w:hideMark/>
          </w:tcPr>
          <w:p w:rsidR="00EF1663" w:rsidRPr="00EF1663" w:rsidRDefault="00EF1663" w:rsidP="00EF1663">
            <w:pPr>
              <w:spacing w:after="0" w:line="240" w:lineRule="auto"/>
              <w:rPr>
                <w:rFonts w:ascii="Verdana" w:eastAsia="Times New Roman" w:hAnsi="Verdana" w:cs="Times New Roman"/>
                <w:sz w:val="24"/>
                <w:szCs w:val="24"/>
                <w:lang w:eastAsia="es-ES"/>
              </w:rPr>
            </w:pPr>
            <w:r w:rsidRPr="00EF1663">
              <w:rPr>
                <w:rFonts w:ascii="Verdana" w:eastAsia="Times New Roman" w:hAnsi="Verdana" w:cs="Times New Roman"/>
                <w:sz w:val="24"/>
                <w:szCs w:val="24"/>
                <w:lang w:eastAsia="es-ES"/>
              </w:rPr>
              <w:t>Sala de máquinas específica, diseño y construcción</w:t>
            </w:r>
          </w:p>
        </w:tc>
      </w:tr>
      <w:tr w:rsidR="00EF1663" w:rsidRPr="00EF1663" w:rsidTr="00EF1663">
        <w:trPr>
          <w:tblCellSpacing w:w="22" w:type="dxa"/>
          <w:jc w:val="center"/>
        </w:trPr>
        <w:tc>
          <w:tcPr>
            <w:tcW w:w="0" w:type="auto"/>
            <w:hideMark/>
          </w:tcPr>
          <w:p w:rsidR="00EF1663" w:rsidRPr="00EF1663" w:rsidRDefault="00EF1663" w:rsidP="00EF1663">
            <w:pPr>
              <w:spacing w:after="0" w:line="240" w:lineRule="auto"/>
              <w:jc w:val="right"/>
              <w:rPr>
                <w:rFonts w:ascii="Verdana" w:eastAsia="Times New Roman" w:hAnsi="Verdana" w:cs="Times New Roman"/>
                <w:sz w:val="24"/>
                <w:szCs w:val="24"/>
                <w:lang w:eastAsia="es-ES"/>
              </w:rPr>
            </w:pPr>
            <w:hyperlink r:id="rId13" w:history="1">
              <w:r w:rsidRPr="00EF1663">
                <w:rPr>
                  <w:rFonts w:ascii="Verdana" w:eastAsia="Times New Roman" w:hAnsi="Verdana" w:cs="Times New Roman"/>
                  <w:color w:val="0033CC"/>
                  <w:sz w:val="24"/>
                  <w:szCs w:val="24"/>
                  <w:u w:val="single"/>
                  <w:lang w:eastAsia="es-ES"/>
                </w:rPr>
                <w:t>IF-08</w:t>
              </w:r>
            </w:hyperlink>
          </w:p>
        </w:tc>
        <w:tc>
          <w:tcPr>
            <w:tcW w:w="0" w:type="auto"/>
            <w:hideMark/>
          </w:tcPr>
          <w:p w:rsidR="00EF1663" w:rsidRPr="00EF1663" w:rsidRDefault="00EF1663" w:rsidP="00EF1663">
            <w:pPr>
              <w:spacing w:after="0" w:line="240" w:lineRule="auto"/>
              <w:rPr>
                <w:rFonts w:ascii="Verdana" w:eastAsia="Times New Roman" w:hAnsi="Verdana" w:cs="Times New Roman"/>
                <w:sz w:val="24"/>
                <w:szCs w:val="24"/>
                <w:lang w:eastAsia="es-ES"/>
              </w:rPr>
            </w:pPr>
            <w:r w:rsidRPr="00EF1663">
              <w:rPr>
                <w:rFonts w:ascii="Verdana" w:eastAsia="Times New Roman" w:hAnsi="Verdana" w:cs="Times New Roman"/>
                <w:sz w:val="24"/>
                <w:szCs w:val="24"/>
                <w:lang w:eastAsia="es-ES"/>
              </w:rPr>
              <w:t>Protección de instalaciones contra sobrepresiones</w:t>
            </w:r>
          </w:p>
        </w:tc>
      </w:tr>
      <w:tr w:rsidR="00EF1663" w:rsidRPr="00EF1663" w:rsidTr="00EF1663">
        <w:trPr>
          <w:tblCellSpacing w:w="22" w:type="dxa"/>
          <w:jc w:val="center"/>
        </w:trPr>
        <w:tc>
          <w:tcPr>
            <w:tcW w:w="0" w:type="auto"/>
            <w:hideMark/>
          </w:tcPr>
          <w:p w:rsidR="00EF1663" w:rsidRPr="00EF1663" w:rsidRDefault="00EF1663" w:rsidP="00EF1663">
            <w:pPr>
              <w:spacing w:after="0" w:line="240" w:lineRule="auto"/>
              <w:jc w:val="right"/>
              <w:rPr>
                <w:rFonts w:ascii="Verdana" w:eastAsia="Times New Roman" w:hAnsi="Verdana" w:cs="Times New Roman"/>
                <w:sz w:val="24"/>
                <w:szCs w:val="24"/>
                <w:lang w:eastAsia="es-ES"/>
              </w:rPr>
            </w:pPr>
            <w:hyperlink r:id="rId14" w:history="1">
              <w:r w:rsidRPr="00EF1663">
                <w:rPr>
                  <w:rFonts w:ascii="Verdana" w:eastAsia="Times New Roman" w:hAnsi="Verdana" w:cs="Times New Roman"/>
                  <w:color w:val="0033CC"/>
                  <w:sz w:val="24"/>
                  <w:szCs w:val="24"/>
                  <w:u w:val="single"/>
                  <w:lang w:eastAsia="es-ES"/>
                </w:rPr>
                <w:t>IF-09</w:t>
              </w:r>
            </w:hyperlink>
          </w:p>
        </w:tc>
        <w:tc>
          <w:tcPr>
            <w:tcW w:w="0" w:type="auto"/>
            <w:hideMark/>
          </w:tcPr>
          <w:p w:rsidR="00EF1663" w:rsidRPr="00EF1663" w:rsidRDefault="00EF1663" w:rsidP="00EF1663">
            <w:pPr>
              <w:spacing w:after="0" w:line="240" w:lineRule="auto"/>
              <w:rPr>
                <w:rFonts w:ascii="Verdana" w:eastAsia="Times New Roman" w:hAnsi="Verdana" w:cs="Times New Roman"/>
                <w:sz w:val="24"/>
                <w:szCs w:val="24"/>
                <w:lang w:eastAsia="es-ES"/>
              </w:rPr>
            </w:pPr>
            <w:r w:rsidRPr="00EF1663">
              <w:rPr>
                <w:rFonts w:ascii="Verdana" w:eastAsia="Times New Roman" w:hAnsi="Verdana" w:cs="Times New Roman"/>
                <w:sz w:val="24"/>
                <w:szCs w:val="24"/>
                <w:lang w:eastAsia="es-ES"/>
              </w:rPr>
              <w:t>Ensayos, pruebas y revisiones previas a la puesta en servicio</w:t>
            </w:r>
          </w:p>
        </w:tc>
      </w:tr>
      <w:tr w:rsidR="00EF1663" w:rsidRPr="00EF1663" w:rsidTr="00EF1663">
        <w:trPr>
          <w:tblCellSpacing w:w="22" w:type="dxa"/>
          <w:jc w:val="center"/>
        </w:trPr>
        <w:tc>
          <w:tcPr>
            <w:tcW w:w="0" w:type="auto"/>
            <w:hideMark/>
          </w:tcPr>
          <w:p w:rsidR="00EF1663" w:rsidRPr="00EF1663" w:rsidRDefault="00EF1663" w:rsidP="00EF1663">
            <w:pPr>
              <w:spacing w:after="0" w:line="240" w:lineRule="auto"/>
              <w:jc w:val="right"/>
              <w:rPr>
                <w:rFonts w:ascii="Verdana" w:eastAsia="Times New Roman" w:hAnsi="Verdana" w:cs="Times New Roman"/>
                <w:sz w:val="24"/>
                <w:szCs w:val="24"/>
                <w:lang w:eastAsia="es-ES"/>
              </w:rPr>
            </w:pPr>
            <w:hyperlink r:id="rId15" w:history="1">
              <w:r w:rsidRPr="00EF1663">
                <w:rPr>
                  <w:rFonts w:ascii="Verdana" w:eastAsia="Times New Roman" w:hAnsi="Verdana" w:cs="Times New Roman"/>
                  <w:color w:val="0033CC"/>
                  <w:sz w:val="24"/>
                  <w:szCs w:val="24"/>
                  <w:u w:val="single"/>
                  <w:lang w:eastAsia="es-ES"/>
                </w:rPr>
                <w:t>IF-10</w:t>
              </w:r>
            </w:hyperlink>
          </w:p>
        </w:tc>
        <w:tc>
          <w:tcPr>
            <w:tcW w:w="0" w:type="auto"/>
            <w:hideMark/>
          </w:tcPr>
          <w:p w:rsidR="00EF1663" w:rsidRPr="00EF1663" w:rsidRDefault="00EF1663" w:rsidP="00EF1663">
            <w:pPr>
              <w:spacing w:after="0" w:line="240" w:lineRule="auto"/>
              <w:rPr>
                <w:rFonts w:ascii="Verdana" w:eastAsia="Times New Roman" w:hAnsi="Verdana" w:cs="Times New Roman"/>
                <w:sz w:val="24"/>
                <w:szCs w:val="24"/>
                <w:lang w:eastAsia="es-ES"/>
              </w:rPr>
            </w:pPr>
            <w:r w:rsidRPr="00EF1663">
              <w:rPr>
                <w:rFonts w:ascii="Verdana" w:eastAsia="Times New Roman" w:hAnsi="Verdana" w:cs="Times New Roman"/>
                <w:sz w:val="24"/>
                <w:szCs w:val="24"/>
                <w:lang w:eastAsia="es-ES"/>
              </w:rPr>
              <w:t>Marcado y documentación</w:t>
            </w:r>
          </w:p>
        </w:tc>
      </w:tr>
      <w:tr w:rsidR="00EF1663" w:rsidRPr="00EF1663" w:rsidTr="00EF1663">
        <w:trPr>
          <w:tblCellSpacing w:w="22" w:type="dxa"/>
          <w:jc w:val="center"/>
        </w:trPr>
        <w:tc>
          <w:tcPr>
            <w:tcW w:w="0" w:type="auto"/>
            <w:hideMark/>
          </w:tcPr>
          <w:p w:rsidR="00EF1663" w:rsidRPr="00EF1663" w:rsidRDefault="00EF1663" w:rsidP="00EF1663">
            <w:pPr>
              <w:spacing w:after="0" w:line="240" w:lineRule="auto"/>
              <w:jc w:val="right"/>
              <w:rPr>
                <w:rFonts w:ascii="Verdana" w:eastAsia="Times New Roman" w:hAnsi="Verdana" w:cs="Times New Roman"/>
                <w:sz w:val="24"/>
                <w:szCs w:val="24"/>
                <w:lang w:eastAsia="es-ES"/>
              </w:rPr>
            </w:pPr>
            <w:hyperlink r:id="rId16" w:history="1">
              <w:r w:rsidRPr="00EF1663">
                <w:rPr>
                  <w:rFonts w:ascii="Verdana" w:eastAsia="Times New Roman" w:hAnsi="Verdana" w:cs="Times New Roman"/>
                  <w:color w:val="0033CC"/>
                  <w:sz w:val="24"/>
                  <w:szCs w:val="24"/>
                  <w:u w:val="single"/>
                  <w:lang w:eastAsia="es-ES"/>
                </w:rPr>
                <w:t>IF-11</w:t>
              </w:r>
            </w:hyperlink>
          </w:p>
        </w:tc>
        <w:tc>
          <w:tcPr>
            <w:tcW w:w="0" w:type="auto"/>
            <w:hideMark/>
          </w:tcPr>
          <w:p w:rsidR="00EF1663" w:rsidRPr="00EF1663" w:rsidRDefault="00EF1663" w:rsidP="00EF1663">
            <w:pPr>
              <w:spacing w:after="0" w:line="240" w:lineRule="auto"/>
              <w:rPr>
                <w:rFonts w:ascii="Verdana" w:eastAsia="Times New Roman" w:hAnsi="Verdana" w:cs="Times New Roman"/>
                <w:sz w:val="24"/>
                <w:szCs w:val="24"/>
                <w:lang w:eastAsia="es-ES"/>
              </w:rPr>
            </w:pPr>
            <w:r w:rsidRPr="00EF1663">
              <w:rPr>
                <w:rFonts w:ascii="Verdana" w:eastAsia="Times New Roman" w:hAnsi="Verdana" w:cs="Times New Roman"/>
                <w:sz w:val="24"/>
                <w:szCs w:val="24"/>
                <w:lang w:eastAsia="es-ES"/>
              </w:rPr>
              <w:t>Cámaras frigoríficas, cámaras de atmósfera artificial y locales refrigerados para proceso</w:t>
            </w:r>
          </w:p>
        </w:tc>
      </w:tr>
      <w:tr w:rsidR="00EF1663" w:rsidRPr="00EF1663" w:rsidTr="00EF1663">
        <w:trPr>
          <w:tblCellSpacing w:w="22" w:type="dxa"/>
          <w:jc w:val="center"/>
        </w:trPr>
        <w:tc>
          <w:tcPr>
            <w:tcW w:w="0" w:type="auto"/>
            <w:hideMark/>
          </w:tcPr>
          <w:p w:rsidR="00EF1663" w:rsidRPr="00EF1663" w:rsidRDefault="00EF1663" w:rsidP="00EF1663">
            <w:pPr>
              <w:spacing w:after="0" w:line="240" w:lineRule="auto"/>
              <w:jc w:val="right"/>
              <w:rPr>
                <w:rFonts w:ascii="Verdana" w:eastAsia="Times New Roman" w:hAnsi="Verdana" w:cs="Times New Roman"/>
                <w:sz w:val="24"/>
                <w:szCs w:val="24"/>
                <w:lang w:eastAsia="es-ES"/>
              </w:rPr>
            </w:pPr>
            <w:hyperlink r:id="rId17" w:history="1">
              <w:r w:rsidRPr="00EF1663">
                <w:rPr>
                  <w:rFonts w:ascii="Verdana" w:eastAsia="Times New Roman" w:hAnsi="Verdana" w:cs="Times New Roman"/>
                  <w:color w:val="0033CC"/>
                  <w:sz w:val="24"/>
                  <w:szCs w:val="24"/>
                  <w:u w:val="single"/>
                  <w:lang w:eastAsia="es-ES"/>
                </w:rPr>
                <w:t>IF-12</w:t>
              </w:r>
            </w:hyperlink>
          </w:p>
        </w:tc>
        <w:tc>
          <w:tcPr>
            <w:tcW w:w="0" w:type="auto"/>
            <w:hideMark/>
          </w:tcPr>
          <w:p w:rsidR="00EF1663" w:rsidRPr="00EF1663" w:rsidRDefault="00EF1663" w:rsidP="00EF1663">
            <w:pPr>
              <w:spacing w:after="0" w:line="240" w:lineRule="auto"/>
              <w:rPr>
                <w:rFonts w:ascii="Verdana" w:eastAsia="Times New Roman" w:hAnsi="Verdana" w:cs="Times New Roman"/>
                <w:sz w:val="24"/>
                <w:szCs w:val="24"/>
                <w:lang w:eastAsia="es-ES"/>
              </w:rPr>
            </w:pPr>
            <w:r w:rsidRPr="00EF1663">
              <w:rPr>
                <w:rFonts w:ascii="Verdana" w:eastAsia="Times New Roman" w:hAnsi="Verdana" w:cs="Times New Roman"/>
                <w:sz w:val="24"/>
                <w:szCs w:val="24"/>
                <w:lang w:eastAsia="es-ES"/>
              </w:rPr>
              <w:t>Instalaciones eléctricas</w:t>
            </w:r>
          </w:p>
        </w:tc>
      </w:tr>
      <w:tr w:rsidR="00EF1663" w:rsidRPr="00EF1663" w:rsidTr="00EF1663">
        <w:trPr>
          <w:tblCellSpacing w:w="22" w:type="dxa"/>
          <w:jc w:val="center"/>
        </w:trPr>
        <w:tc>
          <w:tcPr>
            <w:tcW w:w="0" w:type="auto"/>
            <w:hideMark/>
          </w:tcPr>
          <w:p w:rsidR="00EF1663" w:rsidRPr="00EF1663" w:rsidRDefault="00EF1663" w:rsidP="00EF1663">
            <w:pPr>
              <w:spacing w:after="0" w:line="240" w:lineRule="auto"/>
              <w:jc w:val="right"/>
              <w:rPr>
                <w:rFonts w:ascii="Verdana" w:eastAsia="Times New Roman" w:hAnsi="Verdana" w:cs="Times New Roman"/>
                <w:sz w:val="24"/>
                <w:szCs w:val="24"/>
                <w:lang w:eastAsia="es-ES"/>
              </w:rPr>
            </w:pPr>
            <w:hyperlink r:id="rId18" w:history="1">
              <w:r w:rsidRPr="00EF1663">
                <w:rPr>
                  <w:rFonts w:ascii="Verdana" w:eastAsia="Times New Roman" w:hAnsi="Verdana" w:cs="Times New Roman"/>
                  <w:color w:val="0033CC"/>
                  <w:sz w:val="24"/>
                  <w:szCs w:val="24"/>
                  <w:u w:val="single"/>
                  <w:lang w:eastAsia="es-ES"/>
                </w:rPr>
                <w:t>IF-13</w:t>
              </w:r>
            </w:hyperlink>
          </w:p>
        </w:tc>
        <w:tc>
          <w:tcPr>
            <w:tcW w:w="0" w:type="auto"/>
            <w:hideMark/>
          </w:tcPr>
          <w:p w:rsidR="00EF1663" w:rsidRPr="00EF1663" w:rsidRDefault="00EF1663" w:rsidP="00EF1663">
            <w:pPr>
              <w:spacing w:after="0" w:line="240" w:lineRule="auto"/>
              <w:rPr>
                <w:rFonts w:ascii="Verdana" w:eastAsia="Times New Roman" w:hAnsi="Verdana" w:cs="Times New Roman"/>
                <w:sz w:val="24"/>
                <w:szCs w:val="24"/>
                <w:lang w:eastAsia="es-ES"/>
              </w:rPr>
            </w:pPr>
            <w:r w:rsidRPr="00EF1663">
              <w:rPr>
                <w:rFonts w:ascii="Verdana" w:eastAsia="Times New Roman" w:hAnsi="Verdana" w:cs="Times New Roman"/>
                <w:sz w:val="24"/>
                <w:szCs w:val="24"/>
                <w:lang w:eastAsia="es-ES"/>
              </w:rPr>
              <w:t>Medios técnicos mínimos requeridos para la habilitación como empresa frigorista</w:t>
            </w:r>
          </w:p>
        </w:tc>
      </w:tr>
      <w:tr w:rsidR="00EF1663" w:rsidRPr="00EF1663" w:rsidTr="00EF1663">
        <w:trPr>
          <w:tblCellSpacing w:w="22" w:type="dxa"/>
          <w:jc w:val="center"/>
        </w:trPr>
        <w:tc>
          <w:tcPr>
            <w:tcW w:w="0" w:type="auto"/>
            <w:hideMark/>
          </w:tcPr>
          <w:p w:rsidR="00EF1663" w:rsidRPr="00EF1663" w:rsidRDefault="00EF1663" w:rsidP="00EF1663">
            <w:pPr>
              <w:spacing w:after="0" w:line="240" w:lineRule="auto"/>
              <w:jc w:val="right"/>
              <w:rPr>
                <w:rFonts w:ascii="Verdana" w:eastAsia="Times New Roman" w:hAnsi="Verdana" w:cs="Times New Roman"/>
                <w:sz w:val="24"/>
                <w:szCs w:val="24"/>
                <w:lang w:eastAsia="es-ES"/>
              </w:rPr>
            </w:pPr>
            <w:hyperlink r:id="rId19" w:history="1">
              <w:r w:rsidRPr="00EF1663">
                <w:rPr>
                  <w:rFonts w:ascii="Verdana" w:eastAsia="Times New Roman" w:hAnsi="Verdana" w:cs="Times New Roman"/>
                  <w:color w:val="0033CC"/>
                  <w:sz w:val="24"/>
                  <w:szCs w:val="24"/>
                  <w:u w:val="single"/>
                  <w:lang w:eastAsia="es-ES"/>
                </w:rPr>
                <w:t>IF-14</w:t>
              </w:r>
            </w:hyperlink>
          </w:p>
        </w:tc>
        <w:tc>
          <w:tcPr>
            <w:tcW w:w="0" w:type="auto"/>
            <w:hideMark/>
          </w:tcPr>
          <w:p w:rsidR="00EF1663" w:rsidRPr="00EF1663" w:rsidRDefault="00EF1663" w:rsidP="00EF1663">
            <w:pPr>
              <w:spacing w:after="0" w:line="240" w:lineRule="auto"/>
              <w:rPr>
                <w:rFonts w:ascii="Verdana" w:eastAsia="Times New Roman" w:hAnsi="Verdana" w:cs="Times New Roman"/>
                <w:sz w:val="24"/>
                <w:szCs w:val="24"/>
                <w:lang w:eastAsia="es-ES"/>
              </w:rPr>
            </w:pPr>
            <w:r w:rsidRPr="00EF1663">
              <w:rPr>
                <w:rFonts w:ascii="Verdana" w:eastAsia="Times New Roman" w:hAnsi="Verdana" w:cs="Times New Roman"/>
                <w:sz w:val="24"/>
                <w:szCs w:val="24"/>
                <w:lang w:eastAsia="es-ES"/>
              </w:rPr>
              <w:t>Mantenimiento, revisiones e inspecciones periódicas de las instalaciones frigoríficas</w:t>
            </w:r>
          </w:p>
        </w:tc>
      </w:tr>
      <w:tr w:rsidR="00EF1663" w:rsidRPr="00EF1663" w:rsidTr="00EF1663">
        <w:trPr>
          <w:tblCellSpacing w:w="22" w:type="dxa"/>
          <w:jc w:val="center"/>
        </w:trPr>
        <w:tc>
          <w:tcPr>
            <w:tcW w:w="0" w:type="auto"/>
            <w:hideMark/>
          </w:tcPr>
          <w:p w:rsidR="00EF1663" w:rsidRPr="00EF1663" w:rsidRDefault="00EF1663" w:rsidP="00EF1663">
            <w:pPr>
              <w:spacing w:after="0" w:line="240" w:lineRule="auto"/>
              <w:jc w:val="right"/>
              <w:rPr>
                <w:rFonts w:ascii="Verdana" w:eastAsia="Times New Roman" w:hAnsi="Verdana" w:cs="Times New Roman"/>
                <w:sz w:val="24"/>
                <w:szCs w:val="24"/>
                <w:lang w:eastAsia="es-ES"/>
              </w:rPr>
            </w:pPr>
            <w:hyperlink r:id="rId20" w:history="1">
              <w:r w:rsidRPr="00EF1663">
                <w:rPr>
                  <w:rFonts w:ascii="Verdana" w:eastAsia="Times New Roman" w:hAnsi="Verdana" w:cs="Times New Roman"/>
                  <w:color w:val="0033CC"/>
                  <w:sz w:val="24"/>
                  <w:szCs w:val="24"/>
                  <w:u w:val="single"/>
                  <w:lang w:eastAsia="es-ES"/>
                </w:rPr>
                <w:t>IF-15</w:t>
              </w:r>
            </w:hyperlink>
          </w:p>
        </w:tc>
        <w:tc>
          <w:tcPr>
            <w:tcW w:w="0" w:type="auto"/>
            <w:hideMark/>
          </w:tcPr>
          <w:p w:rsidR="00EF1663" w:rsidRPr="00EF1663" w:rsidRDefault="00EF1663" w:rsidP="00EF1663">
            <w:pPr>
              <w:spacing w:after="0" w:line="240" w:lineRule="auto"/>
              <w:rPr>
                <w:rFonts w:ascii="Verdana" w:eastAsia="Times New Roman" w:hAnsi="Verdana" w:cs="Times New Roman"/>
                <w:sz w:val="24"/>
                <w:szCs w:val="24"/>
                <w:lang w:eastAsia="es-ES"/>
              </w:rPr>
            </w:pPr>
            <w:r w:rsidRPr="00EF1663">
              <w:rPr>
                <w:rFonts w:ascii="Verdana" w:eastAsia="Times New Roman" w:hAnsi="Verdana" w:cs="Times New Roman"/>
                <w:sz w:val="24"/>
                <w:szCs w:val="24"/>
                <w:lang w:eastAsia="es-ES"/>
              </w:rPr>
              <w:t>Puesta en servicio de las instalaciones frigoríficas</w:t>
            </w:r>
          </w:p>
        </w:tc>
      </w:tr>
      <w:tr w:rsidR="00EF1663" w:rsidRPr="00EF1663" w:rsidTr="00EF1663">
        <w:trPr>
          <w:tblCellSpacing w:w="22" w:type="dxa"/>
          <w:jc w:val="center"/>
        </w:trPr>
        <w:tc>
          <w:tcPr>
            <w:tcW w:w="0" w:type="auto"/>
            <w:hideMark/>
          </w:tcPr>
          <w:p w:rsidR="00EF1663" w:rsidRPr="00EF1663" w:rsidRDefault="00EF1663" w:rsidP="00EF1663">
            <w:pPr>
              <w:spacing w:after="0" w:line="240" w:lineRule="auto"/>
              <w:jc w:val="right"/>
              <w:rPr>
                <w:rFonts w:ascii="Verdana" w:eastAsia="Times New Roman" w:hAnsi="Verdana" w:cs="Times New Roman"/>
                <w:sz w:val="24"/>
                <w:szCs w:val="24"/>
                <w:lang w:eastAsia="es-ES"/>
              </w:rPr>
            </w:pPr>
            <w:hyperlink r:id="rId21" w:history="1">
              <w:r w:rsidRPr="00EF1663">
                <w:rPr>
                  <w:rFonts w:ascii="Verdana" w:eastAsia="Times New Roman" w:hAnsi="Verdana" w:cs="Times New Roman"/>
                  <w:color w:val="0033CC"/>
                  <w:sz w:val="24"/>
                  <w:szCs w:val="24"/>
                  <w:u w:val="single"/>
                  <w:lang w:eastAsia="es-ES"/>
                </w:rPr>
                <w:t>IF-16</w:t>
              </w:r>
            </w:hyperlink>
          </w:p>
        </w:tc>
        <w:tc>
          <w:tcPr>
            <w:tcW w:w="0" w:type="auto"/>
            <w:hideMark/>
          </w:tcPr>
          <w:p w:rsidR="00EF1663" w:rsidRPr="00EF1663" w:rsidRDefault="00EF1663" w:rsidP="00EF1663">
            <w:pPr>
              <w:spacing w:after="0" w:line="240" w:lineRule="auto"/>
              <w:rPr>
                <w:rFonts w:ascii="Verdana" w:eastAsia="Times New Roman" w:hAnsi="Verdana" w:cs="Times New Roman"/>
                <w:sz w:val="24"/>
                <w:szCs w:val="24"/>
                <w:lang w:eastAsia="es-ES"/>
              </w:rPr>
            </w:pPr>
            <w:r w:rsidRPr="00EF1663">
              <w:rPr>
                <w:rFonts w:ascii="Verdana" w:eastAsia="Times New Roman" w:hAnsi="Verdana" w:cs="Times New Roman"/>
                <w:sz w:val="24"/>
                <w:szCs w:val="24"/>
                <w:lang w:eastAsia="es-ES"/>
              </w:rPr>
              <w:t>Medidas de prevención y de protección personal</w:t>
            </w:r>
          </w:p>
        </w:tc>
      </w:tr>
      <w:tr w:rsidR="00EF1663" w:rsidRPr="00EF1663" w:rsidTr="00EF1663">
        <w:trPr>
          <w:tblCellSpacing w:w="22" w:type="dxa"/>
          <w:jc w:val="center"/>
        </w:trPr>
        <w:tc>
          <w:tcPr>
            <w:tcW w:w="0" w:type="auto"/>
            <w:hideMark/>
          </w:tcPr>
          <w:p w:rsidR="00EF1663" w:rsidRPr="00EF1663" w:rsidRDefault="00EF1663" w:rsidP="00EF1663">
            <w:pPr>
              <w:spacing w:after="0" w:line="240" w:lineRule="auto"/>
              <w:jc w:val="right"/>
              <w:rPr>
                <w:rFonts w:ascii="Verdana" w:eastAsia="Times New Roman" w:hAnsi="Verdana" w:cs="Times New Roman"/>
                <w:sz w:val="24"/>
                <w:szCs w:val="24"/>
                <w:lang w:eastAsia="es-ES"/>
              </w:rPr>
            </w:pPr>
            <w:hyperlink r:id="rId22" w:history="1">
              <w:r w:rsidRPr="00EF1663">
                <w:rPr>
                  <w:rFonts w:ascii="Verdana" w:eastAsia="Times New Roman" w:hAnsi="Verdana" w:cs="Times New Roman"/>
                  <w:color w:val="0033CC"/>
                  <w:sz w:val="24"/>
                  <w:szCs w:val="24"/>
                  <w:u w:val="single"/>
                  <w:lang w:eastAsia="es-ES"/>
                </w:rPr>
                <w:t>IF-17</w:t>
              </w:r>
            </w:hyperlink>
          </w:p>
        </w:tc>
        <w:tc>
          <w:tcPr>
            <w:tcW w:w="0" w:type="auto"/>
            <w:hideMark/>
          </w:tcPr>
          <w:p w:rsidR="00EF1663" w:rsidRPr="00EF1663" w:rsidRDefault="00EF1663" w:rsidP="00EF1663">
            <w:pPr>
              <w:spacing w:after="0" w:line="240" w:lineRule="auto"/>
              <w:rPr>
                <w:rFonts w:ascii="Verdana" w:eastAsia="Times New Roman" w:hAnsi="Verdana" w:cs="Times New Roman"/>
                <w:sz w:val="24"/>
                <w:szCs w:val="24"/>
                <w:lang w:eastAsia="es-ES"/>
              </w:rPr>
            </w:pPr>
            <w:r w:rsidRPr="00EF1663">
              <w:rPr>
                <w:rFonts w:ascii="Verdana" w:eastAsia="Times New Roman" w:hAnsi="Verdana" w:cs="Times New Roman"/>
                <w:sz w:val="24"/>
                <w:szCs w:val="24"/>
                <w:lang w:eastAsia="es-ES"/>
              </w:rPr>
              <w:t>Manipulación de refrigerantes y reducción de fugas en las instalaciones frigoríficas</w:t>
            </w:r>
          </w:p>
        </w:tc>
      </w:tr>
      <w:tr w:rsidR="00EF1663" w:rsidRPr="00EF1663" w:rsidTr="00EF1663">
        <w:trPr>
          <w:tblCellSpacing w:w="22" w:type="dxa"/>
          <w:jc w:val="center"/>
        </w:trPr>
        <w:tc>
          <w:tcPr>
            <w:tcW w:w="0" w:type="auto"/>
            <w:hideMark/>
          </w:tcPr>
          <w:p w:rsidR="00EF1663" w:rsidRPr="00EF1663" w:rsidRDefault="00EF1663" w:rsidP="00EF1663">
            <w:pPr>
              <w:spacing w:after="0" w:line="240" w:lineRule="auto"/>
              <w:jc w:val="right"/>
              <w:rPr>
                <w:rFonts w:ascii="Verdana" w:eastAsia="Times New Roman" w:hAnsi="Verdana" w:cs="Times New Roman"/>
                <w:sz w:val="24"/>
                <w:szCs w:val="24"/>
                <w:lang w:eastAsia="es-ES"/>
              </w:rPr>
            </w:pPr>
            <w:hyperlink r:id="rId23" w:history="1">
              <w:r w:rsidRPr="00EF1663">
                <w:rPr>
                  <w:rFonts w:ascii="Verdana" w:eastAsia="Times New Roman" w:hAnsi="Verdana" w:cs="Times New Roman"/>
                  <w:color w:val="0033CC"/>
                  <w:sz w:val="24"/>
                  <w:szCs w:val="24"/>
                  <w:u w:val="single"/>
                  <w:lang w:eastAsia="es-ES"/>
                </w:rPr>
                <w:t>IF-18</w:t>
              </w:r>
            </w:hyperlink>
          </w:p>
        </w:tc>
        <w:tc>
          <w:tcPr>
            <w:tcW w:w="0" w:type="auto"/>
            <w:hideMark/>
          </w:tcPr>
          <w:p w:rsidR="00EF1663" w:rsidRPr="00EF1663" w:rsidRDefault="00EF1663" w:rsidP="00EF1663">
            <w:pPr>
              <w:spacing w:after="0" w:line="240" w:lineRule="auto"/>
              <w:rPr>
                <w:rFonts w:ascii="Verdana" w:eastAsia="Times New Roman" w:hAnsi="Verdana" w:cs="Times New Roman"/>
                <w:sz w:val="24"/>
                <w:szCs w:val="24"/>
                <w:lang w:eastAsia="es-ES"/>
              </w:rPr>
            </w:pPr>
            <w:r w:rsidRPr="00EF1663">
              <w:rPr>
                <w:rFonts w:ascii="Verdana" w:eastAsia="Times New Roman" w:hAnsi="Verdana" w:cs="Times New Roman"/>
                <w:sz w:val="24"/>
                <w:szCs w:val="24"/>
                <w:lang w:eastAsia="es-ES"/>
              </w:rPr>
              <w:t>Identificación de tuberías y símbolos a utilizar en los esquemas de las instalaciones frigoríficas</w:t>
            </w:r>
          </w:p>
        </w:tc>
      </w:tr>
      <w:tr w:rsidR="00EF1663" w:rsidRPr="00EF1663" w:rsidTr="00EF1663">
        <w:trPr>
          <w:tblCellSpacing w:w="22" w:type="dxa"/>
          <w:jc w:val="center"/>
        </w:trPr>
        <w:tc>
          <w:tcPr>
            <w:tcW w:w="0" w:type="auto"/>
            <w:hideMark/>
          </w:tcPr>
          <w:p w:rsidR="00EF1663" w:rsidRPr="00EF1663" w:rsidRDefault="00EF1663" w:rsidP="00EF1663">
            <w:pPr>
              <w:spacing w:after="0" w:line="240" w:lineRule="auto"/>
              <w:jc w:val="right"/>
              <w:rPr>
                <w:rFonts w:ascii="Verdana" w:eastAsia="Times New Roman" w:hAnsi="Verdana" w:cs="Times New Roman"/>
                <w:sz w:val="24"/>
                <w:szCs w:val="24"/>
                <w:lang w:eastAsia="es-ES"/>
              </w:rPr>
            </w:pPr>
            <w:hyperlink r:id="rId24" w:history="1">
              <w:r w:rsidRPr="00EF1663">
                <w:rPr>
                  <w:rFonts w:ascii="Verdana" w:eastAsia="Times New Roman" w:hAnsi="Verdana" w:cs="Times New Roman"/>
                  <w:color w:val="0033CC"/>
                  <w:sz w:val="24"/>
                  <w:szCs w:val="24"/>
                  <w:u w:val="single"/>
                  <w:lang w:eastAsia="es-ES"/>
                </w:rPr>
                <w:t>IF-19</w:t>
              </w:r>
            </w:hyperlink>
          </w:p>
        </w:tc>
        <w:tc>
          <w:tcPr>
            <w:tcW w:w="0" w:type="auto"/>
            <w:hideMark/>
          </w:tcPr>
          <w:p w:rsidR="00EF1663" w:rsidRPr="00EF1663" w:rsidRDefault="00EF1663" w:rsidP="00EF1663">
            <w:pPr>
              <w:spacing w:after="0" w:line="240" w:lineRule="auto"/>
              <w:rPr>
                <w:rFonts w:ascii="Verdana" w:eastAsia="Times New Roman" w:hAnsi="Verdana" w:cs="Times New Roman"/>
                <w:sz w:val="24"/>
                <w:szCs w:val="24"/>
                <w:lang w:eastAsia="es-ES"/>
              </w:rPr>
            </w:pPr>
            <w:r w:rsidRPr="00EF1663">
              <w:rPr>
                <w:rFonts w:ascii="Verdana" w:eastAsia="Times New Roman" w:hAnsi="Verdana" w:cs="Times New Roman"/>
                <w:sz w:val="24"/>
                <w:szCs w:val="24"/>
                <w:lang w:eastAsia="es-ES"/>
              </w:rPr>
              <w:t>Relación de normas UNE de referencia</w:t>
            </w:r>
          </w:p>
        </w:tc>
      </w:tr>
    </w:tbl>
    <w:p w:rsidR="00FB117C" w:rsidRDefault="00FB117C"/>
    <w:sectPr w:rsidR="00FB117C" w:rsidSect="00FB117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13F58"/>
    <w:multiLevelType w:val="multilevel"/>
    <w:tmpl w:val="BE38E7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087A6E"/>
    <w:multiLevelType w:val="multilevel"/>
    <w:tmpl w:val="F0AEEA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921DA8"/>
    <w:multiLevelType w:val="multilevel"/>
    <w:tmpl w:val="BD0AB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85C66C4"/>
    <w:multiLevelType w:val="multilevel"/>
    <w:tmpl w:val="6EA89DA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18D0054"/>
    <w:multiLevelType w:val="multilevel"/>
    <w:tmpl w:val="79309E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424047AC"/>
    <w:multiLevelType w:val="multilevel"/>
    <w:tmpl w:val="906031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66A16DE"/>
    <w:multiLevelType w:val="multilevel"/>
    <w:tmpl w:val="E0C0AB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72C2CC6"/>
    <w:multiLevelType w:val="multilevel"/>
    <w:tmpl w:val="D2DAAF90"/>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485404B7"/>
    <w:multiLevelType w:val="multilevel"/>
    <w:tmpl w:val="26EC70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ED2125A"/>
    <w:multiLevelType w:val="multilevel"/>
    <w:tmpl w:val="73CE19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0E7731B"/>
    <w:multiLevelType w:val="multilevel"/>
    <w:tmpl w:val="56C63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689093E"/>
    <w:multiLevelType w:val="multilevel"/>
    <w:tmpl w:val="85CA12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9881251"/>
    <w:multiLevelType w:val="multilevel"/>
    <w:tmpl w:val="ACAAA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D2E0471"/>
    <w:multiLevelType w:val="multilevel"/>
    <w:tmpl w:val="3D6CE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5B1626D"/>
    <w:multiLevelType w:val="multilevel"/>
    <w:tmpl w:val="79680C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79D00123"/>
    <w:multiLevelType w:val="multilevel"/>
    <w:tmpl w:val="720239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F63427A"/>
    <w:multiLevelType w:val="multilevel"/>
    <w:tmpl w:val="17AA5A3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0"/>
  </w:num>
  <w:num w:numId="3">
    <w:abstractNumId w:val="8"/>
  </w:num>
  <w:num w:numId="4">
    <w:abstractNumId w:val="9"/>
  </w:num>
  <w:num w:numId="5">
    <w:abstractNumId w:val="3"/>
  </w:num>
  <w:num w:numId="6">
    <w:abstractNumId w:val="15"/>
  </w:num>
  <w:num w:numId="7">
    <w:abstractNumId w:val="2"/>
  </w:num>
  <w:num w:numId="8">
    <w:abstractNumId w:val="11"/>
  </w:num>
  <w:num w:numId="9">
    <w:abstractNumId w:val="16"/>
  </w:num>
  <w:num w:numId="10">
    <w:abstractNumId w:val="6"/>
  </w:num>
  <w:num w:numId="11">
    <w:abstractNumId w:val="5"/>
  </w:num>
  <w:num w:numId="12">
    <w:abstractNumId w:val="14"/>
  </w:num>
  <w:num w:numId="13">
    <w:abstractNumId w:val="7"/>
  </w:num>
  <w:num w:numId="14">
    <w:abstractNumId w:val="10"/>
  </w:num>
  <w:num w:numId="15">
    <w:abstractNumId w:val="4"/>
  </w:num>
  <w:num w:numId="16">
    <w:abstractNumId w:val="13"/>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08"/>
  <w:hyphenationZone w:val="425"/>
  <w:characterSpacingControl w:val="doNotCompress"/>
  <w:compat/>
  <w:rsids>
    <w:rsidRoot w:val="00EF1663"/>
    <w:rsid w:val="00EF1663"/>
    <w:rsid w:val="00FB117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17C"/>
  </w:style>
  <w:style w:type="paragraph" w:styleId="Ttulo1">
    <w:name w:val="heading 1"/>
    <w:basedOn w:val="Normal"/>
    <w:link w:val="Ttulo1Car"/>
    <w:uiPriority w:val="9"/>
    <w:qFormat/>
    <w:rsid w:val="00EF16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4">
    <w:name w:val="heading 4"/>
    <w:basedOn w:val="Normal"/>
    <w:link w:val="Ttulo4Car"/>
    <w:uiPriority w:val="9"/>
    <w:qFormat/>
    <w:rsid w:val="00EF1663"/>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F1663"/>
    <w:rPr>
      <w:rFonts w:ascii="Times New Roman" w:eastAsia="Times New Roman" w:hAnsi="Times New Roman" w:cs="Times New Roman"/>
      <w:b/>
      <w:bCs/>
      <w:kern w:val="36"/>
      <w:sz w:val="48"/>
      <w:szCs w:val="48"/>
      <w:lang w:eastAsia="es-ES"/>
    </w:rPr>
  </w:style>
  <w:style w:type="character" w:customStyle="1" w:styleId="Ttulo4Car">
    <w:name w:val="Título 4 Car"/>
    <w:basedOn w:val="Fuentedeprrafopredeter"/>
    <w:link w:val="Ttulo4"/>
    <w:uiPriority w:val="9"/>
    <w:rsid w:val="00EF1663"/>
    <w:rPr>
      <w:rFonts w:ascii="Times New Roman" w:eastAsia="Times New Roman" w:hAnsi="Times New Roman" w:cs="Times New Roman"/>
      <w:b/>
      <w:bCs/>
      <w:sz w:val="24"/>
      <w:szCs w:val="24"/>
      <w:lang w:eastAsia="es-ES"/>
    </w:rPr>
  </w:style>
  <w:style w:type="paragraph" w:styleId="NormalWeb">
    <w:name w:val="Normal (Web)"/>
    <w:basedOn w:val="Normal"/>
    <w:uiPriority w:val="99"/>
    <w:semiHidden/>
    <w:unhideWhenUsed/>
    <w:rsid w:val="00EF166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EF1663"/>
    <w:rPr>
      <w:b/>
      <w:bCs/>
    </w:rPr>
  </w:style>
  <w:style w:type="character" w:styleId="Hipervnculo">
    <w:name w:val="Hyperlink"/>
    <w:basedOn w:val="Fuentedeprrafopredeter"/>
    <w:uiPriority w:val="99"/>
    <w:semiHidden/>
    <w:unhideWhenUsed/>
    <w:rsid w:val="00EF1663"/>
    <w:rPr>
      <w:color w:val="0000FF"/>
      <w:u w:val="single"/>
    </w:rPr>
  </w:style>
  <w:style w:type="character" w:customStyle="1" w:styleId="apple-converted-space">
    <w:name w:val="apple-converted-space"/>
    <w:basedOn w:val="Fuentedeprrafopredeter"/>
    <w:rsid w:val="00EF1663"/>
  </w:style>
</w:styles>
</file>

<file path=word/webSettings.xml><?xml version="1.0" encoding="utf-8"?>
<w:webSettings xmlns:r="http://schemas.openxmlformats.org/officeDocument/2006/relationships" xmlns:w="http://schemas.openxmlformats.org/wordprocessingml/2006/main">
  <w:divs>
    <w:div w:id="1133400079">
      <w:bodyDiv w:val="1"/>
      <w:marLeft w:val="0"/>
      <w:marRight w:val="0"/>
      <w:marTop w:val="0"/>
      <w:marBottom w:val="0"/>
      <w:divBdr>
        <w:top w:val="none" w:sz="0" w:space="0" w:color="auto"/>
        <w:left w:val="none" w:sz="0" w:space="0" w:color="auto"/>
        <w:bottom w:val="none" w:sz="0" w:space="0" w:color="auto"/>
        <w:right w:val="none" w:sz="0" w:space="0" w:color="auto"/>
      </w:divBdr>
      <w:divsChild>
        <w:div w:id="139823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960435">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775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itiab.es/reglamentos/inst_frigo/reglamentos/if/IF_03.htm" TargetMode="External"/><Relationship Id="rId13" Type="http://schemas.openxmlformats.org/officeDocument/2006/relationships/hyperlink" Target="http://www.coitiab.es/reglamentos/inst_frigo/reglamentos/if/IF_08.htm" TargetMode="External"/><Relationship Id="rId18" Type="http://schemas.openxmlformats.org/officeDocument/2006/relationships/hyperlink" Target="http://www.coitiab.es/reglamentos/inst_frigo/reglamentos/if/IF_13.ht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coitiab.es/reglamentos/inst_frigo/reglamentos/if/IF_16.htm" TargetMode="External"/><Relationship Id="rId7" Type="http://schemas.openxmlformats.org/officeDocument/2006/relationships/hyperlink" Target="http://www.coitiab.es/reglamentos/inst_frigo/reglamentos/if/IF_02.htm" TargetMode="External"/><Relationship Id="rId12" Type="http://schemas.openxmlformats.org/officeDocument/2006/relationships/hyperlink" Target="http://www.coitiab.es/reglamentos/inst_frigo/reglamentos/if/IF_07.htm" TargetMode="External"/><Relationship Id="rId17" Type="http://schemas.openxmlformats.org/officeDocument/2006/relationships/hyperlink" Target="http://www.coitiab.es/reglamentos/inst_frigo/reglamentos/if/IF_12.ht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oitiab.es/reglamentos/inst_frigo/reglamentos/if/IF_11.htm" TargetMode="External"/><Relationship Id="rId20" Type="http://schemas.openxmlformats.org/officeDocument/2006/relationships/hyperlink" Target="http://www.coitiab.es/reglamentos/inst_frigo/reglamentos/if/IF_15.htm" TargetMode="External"/><Relationship Id="rId1" Type="http://schemas.openxmlformats.org/officeDocument/2006/relationships/numbering" Target="numbering.xml"/><Relationship Id="rId6" Type="http://schemas.openxmlformats.org/officeDocument/2006/relationships/hyperlink" Target="http://www.coitiab.es/reglamentos/inst_frigo/reglamentos/if/IF_01.htm" TargetMode="External"/><Relationship Id="rId11" Type="http://schemas.openxmlformats.org/officeDocument/2006/relationships/hyperlink" Target="http://www.coitiab.es/reglamentos/inst_frigo/reglamentos/if/IF_06.htm" TargetMode="External"/><Relationship Id="rId24" Type="http://schemas.openxmlformats.org/officeDocument/2006/relationships/hyperlink" Target="http://www.coitiab.es/reglamentos/inst_frigo/reglamentos/if/IF_19.htm" TargetMode="External"/><Relationship Id="rId5" Type="http://schemas.openxmlformats.org/officeDocument/2006/relationships/hyperlink" Target="http://www.coitiab.es/reglamentos/inst_frigo/reglamentos/RD_13811_CORR.htm" TargetMode="External"/><Relationship Id="rId15" Type="http://schemas.openxmlformats.org/officeDocument/2006/relationships/hyperlink" Target="http://www.coitiab.es/reglamentos/inst_frigo/reglamentos/if/IF_10.htm" TargetMode="External"/><Relationship Id="rId23" Type="http://schemas.openxmlformats.org/officeDocument/2006/relationships/hyperlink" Target="http://www.coitiab.es/reglamentos/inst_frigo/reglamentos/if/IF_18.htm" TargetMode="External"/><Relationship Id="rId10" Type="http://schemas.openxmlformats.org/officeDocument/2006/relationships/hyperlink" Target="http://www.coitiab.es/reglamentos/inst_frigo/reglamentos/if/IF_05.htm" TargetMode="External"/><Relationship Id="rId19" Type="http://schemas.openxmlformats.org/officeDocument/2006/relationships/hyperlink" Target="http://www.coitiab.es/reglamentos/inst_frigo/reglamentos/if/IF_14.htm" TargetMode="External"/><Relationship Id="rId4" Type="http://schemas.openxmlformats.org/officeDocument/2006/relationships/webSettings" Target="webSettings.xml"/><Relationship Id="rId9" Type="http://schemas.openxmlformats.org/officeDocument/2006/relationships/hyperlink" Target="http://www.coitiab.es/reglamentos/inst_frigo/reglamentos/if/IF_04.htm" TargetMode="External"/><Relationship Id="rId14" Type="http://schemas.openxmlformats.org/officeDocument/2006/relationships/hyperlink" Target="http://www.coitiab.es/reglamentos/inst_frigo/reglamentos/if/IF_09.htm" TargetMode="External"/><Relationship Id="rId22" Type="http://schemas.openxmlformats.org/officeDocument/2006/relationships/hyperlink" Target="http://www.coitiab.es/reglamentos/inst_frigo/reglamentos/if/IF_17.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19</Pages>
  <Words>8795</Words>
  <Characters>48377</Characters>
  <Application>Microsoft Office Word</Application>
  <DocSecurity>0</DocSecurity>
  <Lines>403</Lines>
  <Paragraphs>114</Paragraphs>
  <ScaleCrop>false</ScaleCrop>
  <Company>Salgado &amp; Talavera</Company>
  <LinksUpToDate>false</LinksUpToDate>
  <CharactersWithSpaces>57058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José</dc:creator>
  <cp:keywords/>
  <dc:description/>
  <cp:lastModifiedBy>Francisco José</cp:lastModifiedBy>
  <cp:revision>1</cp:revision>
  <dcterms:created xsi:type="dcterms:W3CDTF">2014-02-21T05:23:00Z</dcterms:created>
  <dcterms:modified xsi:type="dcterms:W3CDTF">2014-02-21T05:28:00Z</dcterms:modified>
</cp:coreProperties>
</file>